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CEBC">
      <w:pPr>
        <w:spacing w:line="259" w:lineRule="auto"/>
        <w:rPr>
          <w:rFonts w:ascii="Arial"/>
          <w:sz w:val="21"/>
        </w:rPr>
      </w:pPr>
    </w:p>
    <w:p w14:paraId="4396A925">
      <w:pPr>
        <w:spacing w:line="259" w:lineRule="auto"/>
        <w:rPr>
          <w:rFonts w:ascii="Arial"/>
          <w:sz w:val="21"/>
        </w:rPr>
      </w:pPr>
    </w:p>
    <w:p w14:paraId="0DE862A9">
      <w:pPr>
        <w:spacing w:line="259" w:lineRule="auto"/>
        <w:rPr>
          <w:rFonts w:ascii="Arial"/>
          <w:sz w:val="21"/>
        </w:rPr>
      </w:pPr>
    </w:p>
    <w:p w14:paraId="4A972532">
      <w:pPr>
        <w:spacing w:line="259" w:lineRule="auto"/>
        <w:rPr>
          <w:rFonts w:ascii="Arial"/>
          <w:sz w:val="21"/>
        </w:rPr>
      </w:pPr>
    </w:p>
    <w:p w14:paraId="2DB3DD60">
      <w:pPr>
        <w:spacing w:line="259" w:lineRule="auto"/>
        <w:rPr>
          <w:rFonts w:ascii="Arial"/>
          <w:sz w:val="21"/>
        </w:rPr>
      </w:pPr>
    </w:p>
    <w:p w14:paraId="57E55AC8">
      <w:pPr>
        <w:spacing w:line="260" w:lineRule="auto"/>
        <w:rPr>
          <w:rFonts w:ascii="Arial"/>
          <w:sz w:val="21"/>
        </w:rPr>
      </w:pPr>
    </w:p>
    <w:p w14:paraId="30B0E158">
      <w:pPr>
        <w:spacing w:before="400" w:line="219" w:lineRule="auto"/>
        <w:jc w:val="right"/>
        <w:outlineLvl w:val="0"/>
        <w:rPr>
          <w:rFonts w:ascii="宋体" w:hAnsi="宋体" w:eastAsia="宋体" w:cs="宋体"/>
          <w:sz w:val="123"/>
          <w:szCs w:val="123"/>
        </w:rPr>
      </w:pPr>
      <w:r>
        <w:rPr>
          <w:rFonts w:ascii="宋体" w:hAnsi="宋体" w:eastAsia="宋体" w:cs="宋体"/>
          <w:b/>
          <w:bCs/>
          <w:color w:val="F03020"/>
          <w:spacing w:val="-68"/>
          <w:w w:val="58"/>
          <w:sz w:val="123"/>
          <w:szCs w:val="123"/>
        </w:rPr>
        <w:t>苏</w:t>
      </w:r>
      <w:r>
        <w:rPr>
          <w:rFonts w:ascii="宋体" w:hAnsi="宋体" w:eastAsia="宋体" w:cs="宋体"/>
          <w:b/>
          <w:bCs/>
          <w:color w:val="F03020"/>
          <w:spacing w:val="-67"/>
          <w:w w:val="58"/>
          <w:sz w:val="123"/>
          <w:szCs w:val="123"/>
        </w:rPr>
        <w:t>州市发展和改革委员会文</w:t>
      </w:r>
      <w:r>
        <w:rPr>
          <w:rFonts w:ascii="宋体" w:hAnsi="宋体" w:eastAsia="宋体" w:cs="宋体"/>
          <w:b/>
          <w:bCs/>
          <w:color w:val="F03020"/>
          <w:spacing w:val="-53"/>
          <w:w w:val="58"/>
          <w:sz w:val="123"/>
          <w:szCs w:val="123"/>
        </w:rPr>
        <w:t>件</w:t>
      </w:r>
    </w:p>
    <w:p w14:paraId="67F9F815">
      <w:pPr>
        <w:spacing w:line="243" w:lineRule="auto"/>
        <w:rPr>
          <w:rFonts w:ascii="Arial"/>
          <w:sz w:val="21"/>
        </w:rPr>
      </w:pPr>
    </w:p>
    <w:p w14:paraId="2055463A">
      <w:pPr>
        <w:spacing w:line="243" w:lineRule="auto"/>
        <w:rPr>
          <w:rFonts w:ascii="Arial"/>
          <w:sz w:val="21"/>
        </w:rPr>
      </w:pPr>
    </w:p>
    <w:p w14:paraId="4ABBAE73">
      <w:pPr>
        <w:spacing w:line="243" w:lineRule="auto"/>
        <w:rPr>
          <w:rFonts w:ascii="Arial"/>
          <w:sz w:val="21"/>
        </w:rPr>
      </w:pPr>
    </w:p>
    <w:p w14:paraId="49D40099">
      <w:pPr>
        <w:spacing w:line="243" w:lineRule="auto"/>
        <w:rPr>
          <w:rFonts w:ascii="Arial"/>
          <w:sz w:val="21"/>
        </w:rPr>
      </w:pPr>
    </w:p>
    <w:p w14:paraId="6C77AE01">
      <w:pPr>
        <w:spacing w:line="243" w:lineRule="auto"/>
        <w:rPr>
          <w:rFonts w:ascii="Arial"/>
          <w:sz w:val="21"/>
        </w:rPr>
      </w:pPr>
    </w:p>
    <w:p w14:paraId="3141E93F">
      <w:pPr>
        <w:pStyle w:val="2"/>
        <w:spacing w:before="101" w:line="222" w:lineRule="auto"/>
        <w:ind w:left="2729"/>
        <w:rPr>
          <w:sz w:val="31"/>
          <w:szCs w:val="31"/>
        </w:rPr>
      </w:pPr>
      <w:r>
        <w:rPr>
          <w:spacing w:val="13"/>
          <w:sz w:val="31"/>
          <w:szCs w:val="31"/>
        </w:rPr>
        <w:t>苏发改信用〔2022〕10号</w:t>
      </w:r>
    </w:p>
    <w:p w14:paraId="09BC1369">
      <w:pPr>
        <w:spacing w:before="188" w:line="60" w:lineRule="exact"/>
      </w:pPr>
      <w:r>
        <w:rPr>
          <w:position w:val="-1"/>
        </w:rPr>
        <w:drawing>
          <wp:inline distT="0" distB="0" distL="0" distR="0">
            <wp:extent cx="566991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0548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9CA13">
      <w:pPr>
        <w:spacing w:line="309" w:lineRule="auto"/>
        <w:rPr>
          <w:rFonts w:ascii="Arial"/>
          <w:sz w:val="21"/>
        </w:rPr>
      </w:pPr>
    </w:p>
    <w:p w14:paraId="5A291994">
      <w:pPr>
        <w:spacing w:line="309" w:lineRule="auto"/>
        <w:rPr>
          <w:rFonts w:ascii="Arial"/>
          <w:sz w:val="21"/>
        </w:rPr>
      </w:pPr>
    </w:p>
    <w:p w14:paraId="26577808">
      <w:pPr>
        <w:spacing w:line="309" w:lineRule="auto"/>
        <w:rPr>
          <w:rFonts w:ascii="Arial"/>
          <w:sz w:val="21"/>
        </w:rPr>
      </w:pPr>
    </w:p>
    <w:p w14:paraId="41F18533">
      <w:pPr>
        <w:spacing w:before="146" w:line="219" w:lineRule="auto"/>
        <w:ind w:left="263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2"/>
          <w:sz w:val="45"/>
          <w:szCs w:val="45"/>
        </w:rPr>
        <w:t>关于公布2022年度</w:t>
      </w:r>
    </w:p>
    <w:p w14:paraId="5CF6A9F5">
      <w:pPr>
        <w:spacing w:before="26" w:line="219" w:lineRule="auto"/>
        <w:ind w:left="14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苏州市信用管理示范企业的通知</w:t>
      </w:r>
    </w:p>
    <w:p w14:paraId="0C4C6DE4">
      <w:pPr>
        <w:spacing w:line="314" w:lineRule="auto"/>
        <w:rPr>
          <w:rFonts w:ascii="Arial"/>
          <w:sz w:val="21"/>
        </w:rPr>
      </w:pPr>
    </w:p>
    <w:p w14:paraId="11956298">
      <w:pPr>
        <w:spacing w:line="315" w:lineRule="auto"/>
        <w:rPr>
          <w:rFonts w:ascii="Arial"/>
          <w:sz w:val="21"/>
        </w:rPr>
      </w:pPr>
    </w:p>
    <w:p w14:paraId="143C3C59">
      <w:pPr>
        <w:pStyle w:val="2"/>
        <w:spacing w:before="104" w:line="331" w:lineRule="auto"/>
        <w:ind w:left="59" w:right="113"/>
      </w:pPr>
      <w:r>
        <w:rPr>
          <w:spacing w:val="14"/>
        </w:rPr>
        <w:t>各市、区发改委(局),昆山市信用办，苏州工业园区、苏州高</w:t>
      </w:r>
      <w:r>
        <w:rPr>
          <w:spacing w:val="3"/>
        </w:rPr>
        <w:t xml:space="preserve"> </w:t>
      </w:r>
      <w:r>
        <w:rPr>
          <w:spacing w:val="-13"/>
        </w:rPr>
        <w:t>新区经发委：</w:t>
      </w:r>
    </w:p>
    <w:p w14:paraId="395E44E5">
      <w:pPr>
        <w:pStyle w:val="2"/>
        <w:spacing w:before="10" w:line="322" w:lineRule="auto"/>
        <w:ind w:left="59" w:firstLine="639"/>
      </w:pPr>
      <w:r>
        <w:rPr>
          <w:spacing w:val="8"/>
        </w:rPr>
        <w:t xml:space="preserve">根据省发改委《关于组织开展2022年企业信用管理培训和 </w:t>
      </w:r>
      <w:r>
        <w:rPr>
          <w:spacing w:val="5"/>
        </w:rPr>
        <w:t>示范创建工作的通知》文件要求，按照《苏州市2022年企业信</w:t>
      </w:r>
      <w:r>
        <w:rPr>
          <w:spacing w:val="2"/>
        </w:rPr>
        <w:t xml:space="preserve">  </w:t>
      </w:r>
      <w:r>
        <w:rPr>
          <w:spacing w:val="-10"/>
        </w:rPr>
        <w:t>用管理培训和示范创建等工作方案》具体安排，经企业自愿申报、</w:t>
      </w:r>
      <w:r>
        <w:t xml:space="preserve"> </w:t>
      </w:r>
      <w:r>
        <w:rPr>
          <w:spacing w:val="1"/>
        </w:rPr>
        <w:t>各市区信用主管部门初审和市发改委委托信用服务机构开展实</w:t>
      </w:r>
      <w:r>
        <w:t xml:space="preserve">   </w:t>
      </w:r>
      <w:r>
        <w:rPr>
          <w:spacing w:val="13"/>
        </w:rPr>
        <w:t>地评估等程序，决定认定益江(张家港)粮油工业有限</w:t>
      </w:r>
      <w:r>
        <w:rPr>
          <w:spacing w:val="12"/>
        </w:rPr>
        <w:t>公司等</w:t>
      </w:r>
      <w:r>
        <w:t xml:space="preserve">   </w:t>
      </w:r>
      <w:r>
        <w:rPr>
          <w:spacing w:val="6"/>
        </w:rPr>
        <w:t>52家企业为2022年度“苏州市信用管理示范企业”,现予公布。</w:t>
      </w:r>
    </w:p>
    <w:p w14:paraId="0838E615">
      <w:pPr>
        <w:pStyle w:val="2"/>
        <w:spacing w:before="42" w:line="222" w:lineRule="auto"/>
        <w:ind w:left="699"/>
      </w:pPr>
      <w:r>
        <w:rPr>
          <w:spacing w:val="-4"/>
        </w:rPr>
        <w:t>希望被认定的示范企业继续深入开展创新实践，切实提</w:t>
      </w:r>
      <w:r>
        <w:rPr>
          <w:spacing w:val="-5"/>
        </w:rPr>
        <w:t>高信</w:t>
      </w:r>
    </w:p>
    <w:p w14:paraId="43F1A90F">
      <w:pPr>
        <w:spacing w:line="222" w:lineRule="auto"/>
        <w:sectPr>
          <w:footerReference r:id="rId5" w:type="default"/>
          <w:pgSz w:w="11900" w:h="16830"/>
          <w:pgMar w:top="1430" w:right="1419" w:bottom="1890" w:left="1430" w:header="0" w:footer="1525" w:gutter="0"/>
          <w:cols w:space="720" w:num="1"/>
        </w:sectPr>
      </w:pPr>
    </w:p>
    <w:p w14:paraId="4292C70B">
      <w:pPr>
        <w:spacing w:line="247" w:lineRule="auto"/>
        <w:rPr>
          <w:rFonts w:ascii="Arial"/>
          <w:sz w:val="21"/>
        </w:rPr>
      </w:pPr>
    </w:p>
    <w:p w14:paraId="6662B6FD">
      <w:pPr>
        <w:spacing w:line="248" w:lineRule="auto"/>
        <w:rPr>
          <w:rFonts w:ascii="Arial"/>
          <w:sz w:val="21"/>
        </w:rPr>
      </w:pPr>
    </w:p>
    <w:p w14:paraId="704B82FF">
      <w:pPr>
        <w:spacing w:line="248" w:lineRule="auto"/>
        <w:rPr>
          <w:rFonts w:ascii="Arial"/>
          <w:sz w:val="21"/>
        </w:rPr>
      </w:pPr>
    </w:p>
    <w:p w14:paraId="15657256">
      <w:pPr>
        <w:pStyle w:val="2"/>
        <w:spacing w:before="97" w:line="357" w:lineRule="auto"/>
        <w:jc w:val="both"/>
        <w:rPr>
          <w:sz w:val="30"/>
          <w:szCs w:val="30"/>
        </w:rPr>
      </w:pPr>
      <w:r>
        <w:rPr>
          <w:spacing w:val="16"/>
          <w:sz w:val="30"/>
          <w:szCs w:val="30"/>
        </w:rPr>
        <w:t>用管理水平，充分发挥典型示范作用。各地信用管理部门要加强</w:t>
      </w:r>
      <w:r>
        <w:rPr>
          <w:spacing w:val="5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指导，认真总结推广示范企业的典型经验，为提升我市企业信用</w:t>
      </w:r>
      <w:r>
        <w:rPr>
          <w:spacing w:val="4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管理整体水平作出贡献。</w:t>
      </w:r>
    </w:p>
    <w:p w14:paraId="59B2BA9D">
      <w:pPr>
        <w:spacing w:line="250" w:lineRule="auto"/>
        <w:rPr>
          <w:rFonts w:ascii="Arial"/>
          <w:sz w:val="21"/>
        </w:rPr>
      </w:pPr>
    </w:p>
    <w:p w14:paraId="26D57BB3">
      <w:pPr>
        <w:spacing w:line="250" w:lineRule="auto"/>
        <w:rPr>
          <w:rFonts w:ascii="Arial"/>
          <w:sz w:val="21"/>
        </w:rPr>
      </w:pPr>
    </w:p>
    <w:p w14:paraId="3E5835F5">
      <w:pPr>
        <w:pStyle w:val="2"/>
        <w:spacing w:before="98" w:line="221" w:lineRule="auto"/>
        <w:ind w:left="639"/>
        <w:rPr>
          <w:sz w:val="30"/>
          <w:szCs w:val="30"/>
        </w:rPr>
      </w:pPr>
      <w:r>
        <w:rPr>
          <w:spacing w:val="21"/>
          <w:sz w:val="30"/>
          <w:szCs w:val="30"/>
        </w:rPr>
        <w:t>附件：2022年“苏州市信用管理示范企业”名单</w:t>
      </w:r>
    </w:p>
    <w:p w14:paraId="7E706999">
      <w:pPr>
        <w:spacing w:line="255" w:lineRule="auto"/>
        <w:rPr>
          <w:rFonts w:ascii="Arial"/>
          <w:sz w:val="21"/>
        </w:rPr>
      </w:pPr>
    </w:p>
    <w:p w14:paraId="6B616F1B">
      <w:pPr>
        <w:spacing w:line="255" w:lineRule="auto"/>
        <w:rPr>
          <w:rFonts w:ascii="Arial"/>
          <w:sz w:val="21"/>
        </w:rPr>
      </w:pPr>
    </w:p>
    <w:p w14:paraId="2C2153AF">
      <w:pPr>
        <w:spacing w:line="256" w:lineRule="auto"/>
        <w:rPr>
          <w:rFonts w:ascii="Arial"/>
          <w:sz w:val="21"/>
        </w:rPr>
      </w:pPr>
    </w:p>
    <w:p w14:paraId="0DA69095">
      <w:pPr>
        <w:spacing w:line="256" w:lineRule="auto"/>
        <w:rPr>
          <w:rFonts w:ascii="Arial"/>
          <w:sz w:val="21"/>
        </w:rPr>
      </w:pPr>
    </w:p>
    <w:p w14:paraId="6227D186">
      <w:pPr>
        <w:spacing w:line="256" w:lineRule="auto"/>
        <w:rPr>
          <w:rFonts w:ascii="Arial"/>
          <w:sz w:val="21"/>
        </w:rPr>
      </w:pPr>
    </w:p>
    <w:p w14:paraId="246DEE13">
      <w:pPr>
        <w:pStyle w:val="2"/>
        <w:spacing w:before="98" w:line="222" w:lineRule="auto"/>
        <w:ind w:left="5650"/>
        <w:rPr>
          <w:sz w:val="30"/>
          <w:szCs w:val="30"/>
        </w:rPr>
      </w:pPr>
      <w:r>
        <w:rPr>
          <w:spacing w:val="14"/>
          <w:sz w:val="30"/>
          <w:szCs w:val="30"/>
        </w:rPr>
        <w:t>苏州市发改委</w:t>
      </w:r>
    </w:p>
    <w:p w14:paraId="31B1E82F">
      <w:pPr>
        <w:pStyle w:val="2"/>
        <w:spacing w:before="249" w:line="222" w:lineRule="auto"/>
        <w:ind w:left="5500"/>
        <w:rPr>
          <w:sz w:val="30"/>
          <w:szCs w:val="30"/>
        </w:rPr>
      </w:pPr>
      <w:r>
        <w:rPr>
          <w:spacing w:val="42"/>
          <w:w w:val="106"/>
          <w:sz w:val="30"/>
          <w:szCs w:val="30"/>
        </w:rPr>
        <w:t>2022年9月26日</w:t>
      </w:r>
    </w:p>
    <w:p w14:paraId="08122041">
      <w:pPr>
        <w:spacing w:line="222" w:lineRule="auto"/>
        <w:rPr>
          <w:sz w:val="30"/>
          <w:szCs w:val="30"/>
        </w:rPr>
        <w:sectPr>
          <w:footerReference r:id="rId6" w:type="default"/>
          <w:pgSz w:w="11900" w:h="16830"/>
          <w:pgMar w:top="1430" w:right="1495" w:bottom="1811" w:left="1549" w:header="0" w:footer="1459" w:gutter="0"/>
          <w:cols w:space="720" w:num="1"/>
        </w:sectPr>
      </w:pPr>
    </w:p>
    <w:p w14:paraId="52441AFE">
      <w:pPr>
        <w:spacing w:line="251" w:lineRule="auto"/>
        <w:rPr>
          <w:rFonts w:ascii="Arial"/>
          <w:sz w:val="21"/>
        </w:rPr>
      </w:pPr>
    </w:p>
    <w:p w14:paraId="4F4A6FFD">
      <w:pPr>
        <w:spacing w:line="252" w:lineRule="auto"/>
        <w:rPr>
          <w:rFonts w:ascii="Arial"/>
          <w:sz w:val="21"/>
        </w:rPr>
      </w:pPr>
    </w:p>
    <w:p w14:paraId="4E0D1842">
      <w:pPr>
        <w:spacing w:line="252" w:lineRule="auto"/>
        <w:rPr>
          <w:rFonts w:ascii="Arial"/>
          <w:sz w:val="21"/>
        </w:rPr>
      </w:pPr>
    </w:p>
    <w:p w14:paraId="7D9A89F1">
      <w:pPr>
        <w:pStyle w:val="2"/>
        <w:spacing w:before="78" w:line="222" w:lineRule="auto"/>
        <w:rPr>
          <w:sz w:val="24"/>
          <w:szCs w:val="24"/>
        </w:rPr>
      </w:pPr>
      <w:r>
        <w:rPr>
          <w:spacing w:val="-15"/>
          <w:sz w:val="24"/>
          <w:szCs w:val="24"/>
        </w:rPr>
        <w:t>附</w:t>
      </w:r>
      <w:r>
        <w:rPr>
          <w:spacing w:val="-1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件</w:t>
      </w:r>
      <w:r>
        <w:rPr>
          <w:spacing w:val="-3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：</w:t>
      </w:r>
    </w:p>
    <w:p w14:paraId="0D31A694">
      <w:pPr>
        <w:spacing w:line="261" w:lineRule="auto"/>
        <w:rPr>
          <w:rFonts w:ascii="Arial"/>
          <w:sz w:val="21"/>
        </w:rPr>
      </w:pPr>
    </w:p>
    <w:p w14:paraId="67380411">
      <w:pPr>
        <w:spacing w:line="261" w:lineRule="auto"/>
        <w:rPr>
          <w:rFonts w:ascii="Arial"/>
          <w:sz w:val="21"/>
        </w:rPr>
      </w:pPr>
    </w:p>
    <w:p w14:paraId="3F991B32">
      <w:pPr>
        <w:spacing w:before="147" w:line="219" w:lineRule="auto"/>
        <w:ind w:left="1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7"/>
          <w:sz w:val="45"/>
          <w:szCs w:val="45"/>
        </w:rPr>
        <w:t>2022年度“苏州市信用管理示范企业”名单</w:t>
      </w:r>
    </w:p>
    <w:p w14:paraId="50D068AC">
      <w:pPr>
        <w:spacing w:line="299" w:lineRule="auto"/>
        <w:rPr>
          <w:rFonts w:ascii="Arial"/>
          <w:sz w:val="21"/>
        </w:rPr>
      </w:pPr>
    </w:p>
    <w:p w14:paraId="1FDEC10C">
      <w:pPr>
        <w:spacing w:line="299" w:lineRule="auto"/>
        <w:rPr>
          <w:rFonts w:ascii="Arial"/>
          <w:sz w:val="21"/>
        </w:rPr>
      </w:pPr>
    </w:p>
    <w:p w14:paraId="0A679DD4">
      <w:pPr>
        <w:spacing w:before="101" w:line="222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8"/>
          <w:sz w:val="31"/>
          <w:szCs w:val="31"/>
        </w:rPr>
        <w:t>张家港市(7家):</w:t>
      </w:r>
    </w:p>
    <w:p w14:paraId="7098AACC">
      <w:pPr>
        <w:pStyle w:val="2"/>
        <w:spacing w:before="187" w:line="220" w:lineRule="auto"/>
        <w:ind w:left="1299"/>
        <w:rPr>
          <w:sz w:val="31"/>
          <w:szCs w:val="31"/>
        </w:rPr>
      </w:pPr>
      <w:r>
        <w:rPr>
          <w:spacing w:val="29"/>
          <w:sz w:val="31"/>
          <w:szCs w:val="31"/>
        </w:rPr>
        <w:t>益江(张家港)粮油工业有限公司</w:t>
      </w:r>
    </w:p>
    <w:p w14:paraId="0DFA2CCB">
      <w:pPr>
        <w:pStyle w:val="2"/>
        <w:spacing w:before="194" w:line="222" w:lineRule="auto"/>
        <w:ind w:left="1299"/>
        <w:rPr>
          <w:sz w:val="31"/>
          <w:szCs w:val="31"/>
        </w:rPr>
      </w:pPr>
      <w:r>
        <w:rPr>
          <w:spacing w:val="7"/>
          <w:sz w:val="31"/>
          <w:szCs w:val="31"/>
        </w:rPr>
        <w:t>张家港富瑞深冷科技有限公司</w:t>
      </w:r>
    </w:p>
    <w:p w14:paraId="347456AC">
      <w:pPr>
        <w:pStyle w:val="2"/>
        <w:spacing w:before="187" w:line="222" w:lineRule="auto"/>
        <w:ind w:left="1299"/>
        <w:rPr>
          <w:sz w:val="31"/>
          <w:szCs w:val="31"/>
        </w:rPr>
      </w:pPr>
      <w:r>
        <w:rPr>
          <w:spacing w:val="8"/>
          <w:sz w:val="31"/>
          <w:szCs w:val="31"/>
        </w:rPr>
        <w:t>张家港市荣昌涤纶毛条有限公司</w:t>
      </w:r>
    </w:p>
    <w:p w14:paraId="54E6BD73">
      <w:pPr>
        <w:pStyle w:val="2"/>
        <w:spacing w:before="185" w:line="222" w:lineRule="auto"/>
        <w:ind w:left="1299"/>
        <w:rPr>
          <w:sz w:val="31"/>
          <w:szCs w:val="31"/>
        </w:rPr>
      </w:pPr>
      <w:r>
        <w:rPr>
          <w:spacing w:val="29"/>
          <w:sz w:val="31"/>
          <w:szCs w:val="31"/>
        </w:rPr>
        <w:t>箭牌智能科技(张家港)有限公司</w:t>
      </w:r>
    </w:p>
    <w:p w14:paraId="05F40FD3">
      <w:pPr>
        <w:pStyle w:val="2"/>
        <w:spacing w:before="186" w:line="221" w:lineRule="auto"/>
        <w:ind w:left="1299"/>
        <w:rPr>
          <w:sz w:val="31"/>
          <w:szCs w:val="31"/>
        </w:rPr>
      </w:pPr>
      <w:r>
        <w:rPr>
          <w:spacing w:val="8"/>
          <w:sz w:val="31"/>
          <w:szCs w:val="31"/>
        </w:rPr>
        <w:t>江苏艾斯瑞特机械有限公司</w:t>
      </w:r>
    </w:p>
    <w:p w14:paraId="18998710">
      <w:pPr>
        <w:pStyle w:val="2"/>
        <w:spacing w:before="192" w:line="222" w:lineRule="auto"/>
        <w:ind w:left="1299"/>
        <w:rPr>
          <w:sz w:val="31"/>
          <w:szCs w:val="31"/>
        </w:rPr>
      </w:pPr>
      <w:r>
        <w:rPr>
          <w:spacing w:val="8"/>
          <w:sz w:val="31"/>
          <w:szCs w:val="31"/>
        </w:rPr>
        <w:t>江苏永道科技有限公司</w:t>
      </w:r>
    </w:p>
    <w:p w14:paraId="2085521F">
      <w:pPr>
        <w:pStyle w:val="2"/>
        <w:spacing w:before="187" w:line="222" w:lineRule="auto"/>
        <w:ind w:left="1299"/>
        <w:rPr>
          <w:sz w:val="31"/>
          <w:szCs w:val="31"/>
        </w:rPr>
      </w:pPr>
      <w:r>
        <w:rPr>
          <w:spacing w:val="8"/>
          <w:sz w:val="31"/>
          <w:szCs w:val="31"/>
        </w:rPr>
        <w:t>江苏富淼科技股份有限公司</w:t>
      </w:r>
    </w:p>
    <w:p w14:paraId="7EF3DB50">
      <w:pPr>
        <w:spacing w:line="333" w:lineRule="auto"/>
        <w:rPr>
          <w:rFonts w:ascii="Arial"/>
          <w:sz w:val="21"/>
        </w:rPr>
      </w:pPr>
    </w:p>
    <w:p w14:paraId="357728F1">
      <w:pPr>
        <w:spacing w:line="334" w:lineRule="auto"/>
        <w:rPr>
          <w:rFonts w:ascii="Arial"/>
          <w:sz w:val="21"/>
        </w:rPr>
      </w:pPr>
    </w:p>
    <w:p w14:paraId="4B063595">
      <w:pPr>
        <w:spacing w:before="101" w:line="221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3"/>
          <w:sz w:val="31"/>
          <w:szCs w:val="31"/>
        </w:rPr>
        <w:t>常熟市(2家):</w:t>
      </w:r>
    </w:p>
    <w:p w14:paraId="370C9420">
      <w:pPr>
        <w:pStyle w:val="2"/>
        <w:spacing w:before="184" w:line="222" w:lineRule="auto"/>
        <w:ind w:left="1299"/>
        <w:rPr>
          <w:sz w:val="31"/>
          <w:szCs w:val="31"/>
        </w:rPr>
      </w:pPr>
      <w:r>
        <w:rPr>
          <w:spacing w:val="6"/>
          <w:sz w:val="31"/>
          <w:szCs w:val="31"/>
        </w:rPr>
        <w:t>常熟市标准件厂有限公司</w:t>
      </w:r>
    </w:p>
    <w:p w14:paraId="4FB55358">
      <w:pPr>
        <w:pStyle w:val="2"/>
        <w:spacing w:before="195" w:line="222" w:lineRule="auto"/>
        <w:ind w:left="1299"/>
        <w:rPr>
          <w:sz w:val="31"/>
          <w:szCs w:val="31"/>
        </w:rPr>
      </w:pPr>
      <w:r>
        <w:rPr>
          <w:spacing w:val="7"/>
          <w:sz w:val="31"/>
          <w:szCs w:val="31"/>
        </w:rPr>
        <w:t>江苏博涛智能热工股份有限公司</w:t>
      </w:r>
    </w:p>
    <w:p w14:paraId="10308E7B">
      <w:pPr>
        <w:spacing w:line="320" w:lineRule="auto"/>
        <w:rPr>
          <w:rFonts w:ascii="Arial"/>
          <w:sz w:val="21"/>
        </w:rPr>
      </w:pPr>
    </w:p>
    <w:p w14:paraId="21BF79E4">
      <w:pPr>
        <w:spacing w:line="320" w:lineRule="auto"/>
        <w:rPr>
          <w:rFonts w:ascii="Arial"/>
          <w:sz w:val="21"/>
        </w:rPr>
      </w:pPr>
    </w:p>
    <w:p w14:paraId="52E9B5C4">
      <w:pPr>
        <w:spacing w:before="101" w:line="222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3"/>
          <w:sz w:val="31"/>
          <w:szCs w:val="31"/>
        </w:rPr>
        <w:t>太仓市(5家):</w:t>
      </w:r>
    </w:p>
    <w:p w14:paraId="50D69425">
      <w:pPr>
        <w:pStyle w:val="2"/>
        <w:spacing w:before="179" w:line="221" w:lineRule="auto"/>
        <w:ind w:left="1299"/>
        <w:rPr>
          <w:sz w:val="31"/>
          <w:szCs w:val="31"/>
        </w:rPr>
      </w:pPr>
      <w:r>
        <w:rPr>
          <w:spacing w:val="27"/>
          <w:sz w:val="31"/>
          <w:szCs w:val="31"/>
        </w:rPr>
        <w:t>聚宝盆(苏州)特种玻璃股份有限公司</w:t>
      </w:r>
    </w:p>
    <w:p w14:paraId="0A12E603">
      <w:pPr>
        <w:pStyle w:val="2"/>
        <w:spacing w:before="209" w:line="221" w:lineRule="auto"/>
        <w:ind w:left="1299"/>
        <w:rPr>
          <w:sz w:val="31"/>
          <w:szCs w:val="31"/>
        </w:rPr>
      </w:pPr>
      <w:r>
        <w:rPr>
          <w:spacing w:val="8"/>
          <w:sz w:val="31"/>
          <w:szCs w:val="31"/>
        </w:rPr>
        <w:t>江苏保捷精锻有限公司</w:t>
      </w:r>
    </w:p>
    <w:p w14:paraId="060CB341">
      <w:pPr>
        <w:pStyle w:val="2"/>
        <w:spacing w:before="202" w:line="222" w:lineRule="auto"/>
        <w:ind w:left="1299"/>
        <w:rPr>
          <w:sz w:val="31"/>
          <w:szCs w:val="31"/>
        </w:rPr>
      </w:pPr>
      <w:r>
        <w:rPr>
          <w:spacing w:val="30"/>
          <w:sz w:val="31"/>
          <w:szCs w:val="31"/>
        </w:rPr>
        <w:t>瑞铁机床(苏州)股份有限公司</w:t>
      </w:r>
    </w:p>
    <w:p w14:paraId="01C97C9F">
      <w:pPr>
        <w:pStyle w:val="2"/>
        <w:spacing w:before="177" w:line="222" w:lineRule="auto"/>
        <w:ind w:left="1299"/>
        <w:rPr>
          <w:sz w:val="31"/>
          <w:szCs w:val="31"/>
        </w:rPr>
      </w:pPr>
      <w:r>
        <w:rPr>
          <w:spacing w:val="8"/>
          <w:sz w:val="31"/>
          <w:szCs w:val="31"/>
        </w:rPr>
        <w:t>江苏润邦工业装备有限公司</w:t>
      </w:r>
    </w:p>
    <w:p w14:paraId="41C4917B">
      <w:pPr>
        <w:spacing w:line="222" w:lineRule="auto"/>
        <w:rPr>
          <w:sz w:val="31"/>
          <w:szCs w:val="31"/>
        </w:rPr>
        <w:sectPr>
          <w:footerReference r:id="rId7" w:type="default"/>
          <w:pgSz w:w="11900" w:h="16830"/>
          <w:pgMar w:top="1430" w:right="1503" w:bottom="1872" w:left="1519" w:header="0" w:footer="1521" w:gutter="0"/>
          <w:cols w:space="720" w:num="1"/>
        </w:sectPr>
      </w:pPr>
    </w:p>
    <w:p w14:paraId="6DCB4457">
      <w:pPr>
        <w:spacing w:line="350" w:lineRule="auto"/>
        <w:rPr>
          <w:rFonts w:ascii="Arial"/>
          <w:sz w:val="21"/>
        </w:rPr>
      </w:pPr>
    </w:p>
    <w:p w14:paraId="25D03F5A">
      <w:pPr>
        <w:spacing w:line="351" w:lineRule="auto"/>
        <w:rPr>
          <w:rFonts w:ascii="Arial"/>
          <w:sz w:val="21"/>
        </w:rPr>
      </w:pPr>
    </w:p>
    <w:p w14:paraId="09911C04">
      <w:pPr>
        <w:pStyle w:val="2"/>
        <w:spacing w:before="101" w:line="221" w:lineRule="auto"/>
        <w:ind w:left="1289"/>
        <w:rPr>
          <w:sz w:val="31"/>
          <w:szCs w:val="31"/>
        </w:rPr>
      </w:pPr>
      <w:r>
        <w:rPr>
          <w:spacing w:val="27"/>
          <w:sz w:val="31"/>
          <w:szCs w:val="31"/>
        </w:rPr>
        <w:t>伟思富奇环境试验仪器(太仓)有限公司</w:t>
      </w:r>
    </w:p>
    <w:p w14:paraId="4CDFC78A">
      <w:pPr>
        <w:spacing w:line="316" w:lineRule="auto"/>
        <w:rPr>
          <w:rFonts w:ascii="Arial"/>
          <w:sz w:val="21"/>
        </w:rPr>
      </w:pPr>
    </w:p>
    <w:p w14:paraId="6A81A06C">
      <w:pPr>
        <w:spacing w:line="316" w:lineRule="auto"/>
        <w:rPr>
          <w:rFonts w:ascii="Arial"/>
          <w:sz w:val="21"/>
        </w:rPr>
      </w:pPr>
    </w:p>
    <w:p w14:paraId="6FAE7CE3">
      <w:pPr>
        <w:spacing w:before="101" w:line="222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1"/>
          <w:sz w:val="31"/>
          <w:szCs w:val="31"/>
        </w:rPr>
        <w:t>昆山市(7家):</w:t>
      </w:r>
    </w:p>
    <w:p w14:paraId="56DA7330">
      <w:pPr>
        <w:pStyle w:val="2"/>
        <w:spacing w:before="221" w:line="222" w:lineRule="auto"/>
        <w:ind w:left="1289"/>
        <w:rPr>
          <w:sz w:val="31"/>
          <w:szCs w:val="31"/>
        </w:rPr>
      </w:pPr>
      <w:r>
        <w:rPr>
          <w:spacing w:val="6"/>
          <w:sz w:val="31"/>
          <w:szCs w:val="31"/>
        </w:rPr>
        <w:t>昆山统一企业食品有限公司</w:t>
      </w:r>
    </w:p>
    <w:p w14:paraId="6F12F3AD">
      <w:pPr>
        <w:pStyle w:val="2"/>
        <w:spacing w:before="196" w:line="333" w:lineRule="auto"/>
        <w:ind w:left="1289" w:right="2562"/>
        <w:rPr>
          <w:sz w:val="31"/>
          <w:szCs w:val="31"/>
        </w:rPr>
      </w:pPr>
      <w:r>
        <w:rPr>
          <w:spacing w:val="7"/>
          <w:sz w:val="31"/>
          <w:szCs w:val="31"/>
        </w:rPr>
        <w:t>江苏华航威泰机器人科技有限公司</w:t>
      </w:r>
      <w:r>
        <w:rPr>
          <w:spacing w:val="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昆山炫生活信息技术股份有限公司</w:t>
      </w:r>
      <w:r>
        <w:rPr>
          <w:spacing w:val="6"/>
          <w:sz w:val="31"/>
          <w:szCs w:val="31"/>
        </w:rPr>
        <w:t xml:space="preserve"> 昆山恒源机械制造有限公司</w:t>
      </w:r>
    </w:p>
    <w:p w14:paraId="4F35AEE3">
      <w:pPr>
        <w:pStyle w:val="2"/>
        <w:spacing w:before="2" w:line="220" w:lineRule="auto"/>
        <w:ind w:left="1289"/>
        <w:rPr>
          <w:sz w:val="31"/>
          <w:szCs w:val="31"/>
        </w:rPr>
      </w:pPr>
      <w:r>
        <w:rPr>
          <w:spacing w:val="7"/>
          <w:sz w:val="31"/>
          <w:szCs w:val="31"/>
        </w:rPr>
        <w:t>苏州古田自动化科技有限公司</w:t>
      </w:r>
    </w:p>
    <w:p w14:paraId="20E396F6">
      <w:pPr>
        <w:pStyle w:val="2"/>
        <w:spacing w:before="178" w:line="343" w:lineRule="auto"/>
        <w:ind w:left="1289" w:right="2222"/>
        <w:rPr>
          <w:sz w:val="31"/>
          <w:szCs w:val="31"/>
        </w:rPr>
      </w:pPr>
      <w:r>
        <w:rPr>
          <w:spacing w:val="28"/>
          <w:sz w:val="31"/>
          <w:szCs w:val="31"/>
        </w:rPr>
        <w:t>大同齿轮传动(昆山)股份有限公司</w:t>
      </w:r>
      <w:r>
        <w:rPr>
          <w:spacing w:val="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昆山市柳鑫电子有限公司</w:t>
      </w:r>
    </w:p>
    <w:p w14:paraId="43532CC2">
      <w:pPr>
        <w:spacing w:line="434" w:lineRule="auto"/>
        <w:rPr>
          <w:rFonts w:ascii="Arial"/>
          <w:sz w:val="21"/>
        </w:rPr>
      </w:pPr>
    </w:p>
    <w:p w14:paraId="5BDA642B">
      <w:pPr>
        <w:spacing w:before="101" w:line="222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2"/>
          <w:sz w:val="31"/>
          <w:szCs w:val="31"/>
        </w:rPr>
        <w:t>吴江区(6家):</w:t>
      </w:r>
    </w:p>
    <w:p w14:paraId="2855E474">
      <w:pPr>
        <w:pStyle w:val="2"/>
        <w:spacing w:before="182" w:line="222" w:lineRule="auto"/>
        <w:ind w:left="1289"/>
        <w:rPr>
          <w:sz w:val="31"/>
          <w:szCs w:val="31"/>
        </w:rPr>
      </w:pPr>
      <w:r>
        <w:rPr>
          <w:spacing w:val="8"/>
          <w:sz w:val="31"/>
          <w:szCs w:val="31"/>
        </w:rPr>
        <w:t>苏州江天包装科技股份有限公司</w:t>
      </w:r>
    </w:p>
    <w:p w14:paraId="79AFEF42">
      <w:pPr>
        <w:pStyle w:val="2"/>
        <w:spacing w:before="184" w:line="222" w:lineRule="auto"/>
        <w:ind w:left="1289"/>
        <w:rPr>
          <w:sz w:val="31"/>
          <w:szCs w:val="31"/>
        </w:rPr>
      </w:pPr>
      <w:r>
        <w:rPr>
          <w:spacing w:val="7"/>
          <w:sz w:val="31"/>
          <w:szCs w:val="31"/>
        </w:rPr>
        <w:t>苏州意华通讯接插件有限公司</w:t>
      </w:r>
    </w:p>
    <w:p w14:paraId="1CADCB85">
      <w:pPr>
        <w:pStyle w:val="2"/>
        <w:spacing w:before="190" w:line="222" w:lineRule="auto"/>
        <w:ind w:left="1289"/>
        <w:rPr>
          <w:sz w:val="31"/>
          <w:szCs w:val="31"/>
        </w:rPr>
      </w:pPr>
      <w:r>
        <w:rPr>
          <w:spacing w:val="8"/>
          <w:sz w:val="31"/>
          <w:szCs w:val="31"/>
        </w:rPr>
        <w:t>苏州近藤大钱精密部件有限公司</w:t>
      </w:r>
    </w:p>
    <w:p w14:paraId="6F62F809">
      <w:pPr>
        <w:pStyle w:val="2"/>
        <w:spacing w:before="185" w:line="222" w:lineRule="auto"/>
        <w:ind w:left="1289"/>
        <w:rPr>
          <w:sz w:val="31"/>
          <w:szCs w:val="31"/>
        </w:rPr>
      </w:pPr>
      <w:r>
        <w:rPr>
          <w:spacing w:val="7"/>
          <w:sz w:val="31"/>
          <w:szCs w:val="31"/>
        </w:rPr>
        <w:t>苏州坤裕纺织品有限公司</w:t>
      </w:r>
    </w:p>
    <w:p w14:paraId="1745E556">
      <w:pPr>
        <w:pStyle w:val="2"/>
        <w:spacing w:before="211" w:line="340" w:lineRule="auto"/>
        <w:ind w:left="1289" w:right="1893"/>
        <w:rPr>
          <w:sz w:val="31"/>
          <w:szCs w:val="31"/>
        </w:rPr>
      </w:pPr>
      <w:r>
        <w:rPr>
          <w:spacing w:val="27"/>
          <w:sz w:val="31"/>
          <w:szCs w:val="31"/>
        </w:rPr>
        <w:t>精准达(苏州)安全技术服务有限公司</w:t>
      </w:r>
      <w:r>
        <w:rPr>
          <w:spacing w:val="1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苏州铭卷数字化服务有限公司</w:t>
      </w:r>
    </w:p>
    <w:p w14:paraId="4FB857A5">
      <w:pPr>
        <w:spacing w:line="429" w:lineRule="auto"/>
        <w:rPr>
          <w:rFonts w:ascii="Arial"/>
          <w:sz w:val="21"/>
        </w:rPr>
      </w:pPr>
    </w:p>
    <w:p w14:paraId="26F850F0">
      <w:pPr>
        <w:spacing w:before="101" w:line="222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3"/>
          <w:sz w:val="31"/>
          <w:szCs w:val="31"/>
        </w:rPr>
        <w:t>吴中区(5家):</w:t>
      </w:r>
    </w:p>
    <w:p w14:paraId="4CB713D2">
      <w:pPr>
        <w:pStyle w:val="2"/>
        <w:spacing w:before="190" w:line="341" w:lineRule="auto"/>
        <w:ind w:left="1289" w:right="2563"/>
        <w:rPr>
          <w:sz w:val="31"/>
          <w:szCs w:val="31"/>
        </w:rPr>
      </w:pPr>
      <w:r>
        <w:rPr>
          <w:spacing w:val="7"/>
          <w:sz w:val="31"/>
          <w:szCs w:val="31"/>
        </w:rPr>
        <w:t>苏州雷格特智能设备股份有限公司</w:t>
      </w:r>
      <w:r>
        <w:rPr>
          <w:spacing w:val="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苏州臣服国际货运代理有限公司</w:t>
      </w:r>
    </w:p>
    <w:p w14:paraId="054F7F72">
      <w:pPr>
        <w:spacing w:line="341" w:lineRule="auto"/>
        <w:rPr>
          <w:sz w:val="31"/>
          <w:szCs w:val="31"/>
        </w:rPr>
        <w:sectPr>
          <w:footerReference r:id="rId8" w:type="default"/>
          <w:pgSz w:w="11900" w:h="16830"/>
          <w:pgMar w:top="1430" w:right="1785" w:bottom="1821" w:left="1499" w:header="0" w:footer="1469" w:gutter="0"/>
          <w:cols w:space="720" w:num="1"/>
        </w:sectPr>
      </w:pPr>
    </w:p>
    <w:p w14:paraId="094CA1BF">
      <w:pPr>
        <w:spacing w:line="342" w:lineRule="auto"/>
        <w:rPr>
          <w:rFonts w:ascii="Arial"/>
          <w:sz w:val="21"/>
        </w:rPr>
      </w:pPr>
    </w:p>
    <w:p w14:paraId="4B402E7C">
      <w:pPr>
        <w:spacing w:line="343" w:lineRule="auto"/>
        <w:rPr>
          <w:rFonts w:ascii="Arial"/>
          <w:sz w:val="21"/>
        </w:rPr>
      </w:pPr>
    </w:p>
    <w:p w14:paraId="641C7070">
      <w:pPr>
        <w:pStyle w:val="2"/>
        <w:spacing w:before="100" w:line="222" w:lineRule="auto"/>
        <w:ind w:left="1034"/>
        <w:rPr>
          <w:sz w:val="31"/>
          <w:szCs w:val="31"/>
        </w:rPr>
      </w:pPr>
      <w:r>
        <w:rPr>
          <w:spacing w:val="7"/>
          <w:sz w:val="31"/>
          <w:szCs w:val="31"/>
        </w:rPr>
        <w:t>苏州康丽达精密电子有限公司</w:t>
      </w:r>
    </w:p>
    <w:p w14:paraId="6FA8C8EE">
      <w:pPr>
        <w:pStyle w:val="2"/>
        <w:spacing w:before="184" w:line="331" w:lineRule="auto"/>
        <w:ind w:left="1034" w:right="2804"/>
        <w:rPr>
          <w:sz w:val="31"/>
          <w:szCs w:val="31"/>
        </w:rPr>
      </w:pPr>
      <w:r>
        <w:rPr>
          <w:spacing w:val="7"/>
          <w:sz w:val="31"/>
          <w:szCs w:val="31"/>
        </w:rPr>
        <w:t>苏州杰锐思智能科技股份有限公司</w:t>
      </w:r>
      <w:r>
        <w:rPr>
          <w:spacing w:val="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苏州奥通汽车科技有限公司</w:t>
      </w:r>
    </w:p>
    <w:p w14:paraId="3E53829C">
      <w:pPr>
        <w:spacing w:line="472" w:lineRule="auto"/>
        <w:rPr>
          <w:rFonts w:ascii="Arial"/>
          <w:sz w:val="21"/>
        </w:rPr>
      </w:pPr>
    </w:p>
    <w:p w14:paraId="04025F13">
      <w:pPr>
        <w:spacing w:before="101" w:line="222" w:lineRule="auto"/>
        <w:ind w:left="3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3"/>
          <w:sz w:val="31"/>
          <w:szCs w:val="31"/>
        </w:rPr>
        <w:t>相城区(4家):</w:t>
      </w:r>
    </w:p>
    <w:p w14:paraId="3A427176">
      <w:pPr>
        <w:pStyle w:val="2"/>
        <w:spacing w:before="200" w:line="333" w:lineRule="auto"/>
        <w:ind w:left="1034" w:right="2804"/>
        <w:rPr>
          <w:sz w:val="31"/>
          <w:szCs w:val="31"/>
        </w:rPr>
      </w:pPr>
      <w:r>
        <w:rPr>
          <w:spacing w:val="7"/>
          <w:sz w:val="31"/>
          <w:szCs w:val="31"/>
        </w:rPr>
        <w:t>苏州市格范五金塑胶工业有限公司</w:t>
      </w:r>
      <w:r>
        <w:rPr>
          <w:spacing w:val="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苏州黑盾环境股份有限公司</w:t>
      </w:r>
    </w:p>
    <w:p w14:paraId="0D2912E1">
      <w:pPr>
        <w:pStyle w:val="2"/>
        <w:spacing w:before="2" w:line="220" w:lineRule="auto"/>
        <w:ind w:left="1034"/>
        <w:rPr>
          <w:sz w:val="31"/>
          <w:szCs w:val="31"/>
        </w:rPr>
      </w:pPr>
      <w:r>
        <w:rPr>
          <w:spacing w:val="7"/>
          <w:sz w:val="31"/>
          <w:szCs w:val="31"/>
        </w:rPr>
        <w:t>苏州丹卡精密机械有限公司</w:t>
      </w:r>
    </w:p>
    <w:p w14:paraId="027788CF">
      <w:pPr>
        <w:pStyle w:val="2"/>
        <w:spacing w:before="192" w:line="222" w:lineRule="auto"/>
        <w:ind w:left="1034"/>
        <w:rPr>
          <w:sz w:val="31"/>
          <w:szCs w:val="31"/>
        </w:rPr>
      </w:pPr>
      <w:r>
        <w:rPr>
          <w:spacing w:val="7"/>
          <w:sz w:val="31"/>
          <w:szCs w:val="31"/>
        </w:rPr>
        <w:t>苏州凌创电子系统有限公司</w:t>
      </w:r>
    </w:p>
    <w:p w14:paraId="2661B7F1">
      <w:pPr>
        <w:spacing w:line="319" w:lineRule="auto"/>
        <w:rPr>
          <w:rFonts w:ascii="Arial"/>
          <w:sz w:val="21"/>
        </w:rPr>
      </w:pPr>
    </w:p>
    <w:p w14:paraId="0CA0AA59">
      <w:pPr>
        <w:spacing w:line="319" w:lineRule="auto"/>
        <w:rPr>
          <w:rFonts w:ascii="Arial"/>
          <w:sz w:val="21"/>
        </w:rPr>
      </w:pPr>
    </w:p>
    <w:p w14:paraId="069B4CE3">
      <w:pPr>
        <w:spacing w:before="101" w:line="222" w:lineRule="auto"/>
        <w:ind w:left="3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3"/>
          <w:sz w:val="31"/>
          <w:szCs w:val="31"/>
        </w:rPr>
        <w:t>姑苏区(3家):</w:t>
      </w:r>
    </w:p>
    <w:p w14:paraId="58687890">
      <w:pPr>
        <w:pStyle w:val="2"/>
        <w:spacing w:before="191" w:line="222" w:lineRule="auto"/>
        <w:ind w:left="1034"/>
        <w:rPr>
          <w:sz w:val="31"/>
          <w:szCs w:val="31"/>
        </w:rPr>
      </w:pPr>
      <w:r>
        <w:rPr>
          <w:spacing w:val="6"/>
          <w:sz w:val="31"/>
          <w:szCs w:val="31"/>
        </w:rPr>
        <w:t>红蚂蚁装饰股份有限公司</w:t>
      </w:r>
    </w:p>
    <w:p w14:paraId="48A118A5">
      <w:pPr>
        <w:pStyle w:val="2"/>
        <w:spacing w:before="186" w:line="340" w:lineRule="auto"/>
        <w:ind w:left="1034" w:right="3114"/>
        <w:rPr>
          <w:sz w:val="31"/>
          <w:szCs w:val="31"/>
        </w:rPr>
      </w:pPr>
      <w:r>
        <w:rPr>
          <w:spacing w:val="8"/>
          <w:sz w:val="31"/>
          <w:szCs w:val="31"/>
        </w:rPr>
        <w:t>苏州泰克赛威网络科技有限公司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苏州第一建筑集团有限公司</w:t>
      </w:r>
    </w:p>
    <w:p w14:paraId="0E956111">
      <w:pPr>
        <w:spacing w:line="441" w:lineRule="auto"/>
        <w:rPr>
          <w:rFonts w:ascii="Arial"/>
          <w:sz w:val="21"/>
        </w:rPr>
      </w:pPr>
    </w:p>
    <w:p w14:paraId="62CBA91E">
      <w:pPr>
        <w:spacing w:before="101" w:line="222" w:lineRule="auto"/>
        <w:ind w:left="3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9"/>
          <w:sz w:val="31"/>
          <w:szCs w:val="31"/>
        </w:rPr>
        <w:t>工业园区(9家):</w:t>
      </w:r>
    </w:p>
    <w:p w14:paraId="0E08C454">
      <w:pPr>
        <w:pStyle w:val="2"/>
        <w:spacing w:before="192" w:line="222" w:lineRule="auto"/>
        <w:ind w:left="1034"/>
        <w:rPr>
          <w:sz w:val="31"/>
          <w:szCs w:val="31"/>
        </w:rPr>
      </w:pPr>
      <w:r>
        <w:rPr>
          <w:spacing w:val="-1"/>
          <w:sz w:val="31"/>
          <w:szCs w:val="31"/>
        </w:rPr>
        <w:t>友达光电(苏州)有限公司</w:t>
      </w:r>
    </w:p>
    <w:p w14:paraId="271B52BB">
      <w:pPr>
        <w:pStyle w:val="2"/>
        <w:spacing w:before="187" w:line="222" w:lineRule="auto"/>
        <w:ind w:left="1034"/>
        <w:rPr>
          <w:sz w:val="31"/>
          <w:szCs w:val="31"/>
        </w:rPr>
      </w:pPr>
      <w:r>
        <w:rPr>
          <w:spacing w:val="6"/>
          <w:sz w:val="31"/>
          <w:szCs w:val="31"/>
        </w:rPr>
        <w:t>飞依诺科技股份有限公司</w:t>
      </w:r>
    </w:p>
    <w:p w14:paraId="75AC9D8F">
      <w:pPr>
        <w:pStyle w:val="2"/>
        <w:spacing w:before="195" w:line="334" w:lineRule="auto"/>
        <w:ind w:left="1034" w:right="2364"/>
        <w:rPr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TOWA</w:t>
      </w:r>
      <w:r>
        <w:rPr>
          <w:rFonts w:ascii="宋体" w:hAnsi="宋体" w:eastAsia="宋体" w:cs="宋体"/>
          <w:spacing w:val="54"/>
          <w:sz w:val="31"/>
          <w:szCs w:val="31"/>
        </w:rPr>
        <w:t xml:space="preserve">  </w:t>
      </w:r>
      <w:r>
        <w:rPr>
          <w:spacing w:val="34"/>
          <w:sz w:val="31"/>
          <w:szCs w:val="31"/>
        </w:rPr>
        <w:t>半导体设备(苏州)有限公司</w:t>
      </w:r>
      <w:r>
        <w:rPr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 xml:space="preserve">SEW- </w:t>
      </w:r>
      <w:r>
        <w:rPr>
          <w:spacing w:val="-1"/>
          <w:sz w:val="31"/>
          <w:szCs w:val="31"/>
        </w:rPr>
        <w:t>电机(苏州)有限公司</w:t>
      </w:r>
    </w:p>
    <w:p w14:paraId="5E1C314B">
      <w:pPr>
        <w:pStyle w:val="2"/>
        <w:spacing w:before="1" w:line="222" w:lineRule="auto"/>
        <w:ind w:left="1034"/>
        <w:rPr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 xml:space="preserve">SEW- </w:t>
      </w:r>
      <w:r>
        <w:rPr>
          <w:sz w:val="31"/>
          <w:szCs w:val="31"/>
        </w:rPr>
        <w:t>传动设备(苏州)有限公司</w:t>
      </w:r>
    </w:p>
    <w:p w14:paraId="003FB16F">
      <w:pPr>
        <w:pStyle w:val="2"/>
        <w:spacing w:before="187" w:line="222" w:lineRule="auto"/>
        <w:ind w:left="1034"/>
        <w:rPr>
          <w:sz w:val="31"/>
          <w:szCs w:val="31"/>
        </w:rPr>
      </w:pPr>
      <w:r>
        <w:rPr>
          <w:spacing w:val="3"/>
          <w:sz w:val="31"/>
          <w:szCs w:val="31"/>
        </w:rPr>
        <w:t>康德瑞恩电磁科技(中国)有限公司</w:t>
      </w:r>
    </w:p>
    <w:p w14:paraId="6EFB99FC">
      <w:pPr>
        <w:spacing w:line="222" w:lineRule="auto"/>
        <w:rPr>
          <w:sz w:val="31"/>
          <w:szCs w:val="31"/>
        </w:rPr>
        <w:sectPr>
          <w:footerReference r:id="rId9" w:type="default"/>
          <w:pgSz w:w="11900" w:h="16830"/>
          <w:pgMar w:top="1430" w:right="1513" w:bottom="1872" w:left="1785" w:header="0" w:footer="1521" w:gutter="0"/>
          <w:cols w:space="720" w:num="1"/>
        </w:sectPr>
      </w:pPr>
    </w:p>
    <w:p w14:paraId="3BD68C83">
      <w:pPr>
        <w:spacing w:line="357" w:lineRule="auto"/>
        <w:rPr>
          <w:rFonts w:ascii="Arial"/>
          <w:sz w:val="21"/>
        </w:rPr>
      </w:pPr>
    </w:p>
    <w:p w14:paraId="7383A265">
      <w:pPr>
        <w:spacing w:line="357" w:lineRule="auto"/>
        <w:rPr>
          <w:rFonts w:ascii="Arial"/>
          <w:sz w:val="21"/>
        </w:rPr>
      </w:pPr>
    </w:p>
    <w:p w14:paraId="207D140E">
      <w:pPr>
        <w:pStyle w:val="2"/>
        <w:spacing w:before="97" w:line="220" w:lineRule="auto"/>
        <w:ind w:left="1439"/>
        <w:rPr>
          <w:sz w:val="30"/>
          <w:szCs w:val="30"/>
        </w:rPr>
      </w:pPr>
      <w:r>
        <w:rPr>
          <w:spacing w:val="7"/>
          <w:sz w:val="30"/>
          <w:szCs w:val="30"/>
        </w:rPr>
        <w:t>雅士利涂料(苏州)有限公司</w:t>
      </w:r>
    </w:p>
    <w:p w14:paraId="45736CDC">
      <w:pPr>
        <w:pStyle w:val="2"/>
        <w:spacing w:before="206" w:line="222" w:lineRule="auto"/>
        <w:ind w:left="1439"/>
        <w:rPr>
          <w:sz w:val="30"/>
          <w:szCs w:val="30"/>
        </w:rPr>
      </w:pPr>
      <w:r>
        <w:rPr>
          <w:spacing w:val="16"/>
          <w:sz w:val="30"/>
          <w:szCs w:val="30"/>
        </w:rPr>
        <w:t>苏州奔腾塑业有限公司</w:t>
      </w:r>
    </w:p>
    <w:p w14:paraId="5403407D">
      <w:pPr>
        <w:pStyle w:val="2"/>
        <w:spacing w:before="199" w:line="222" w:lineRule="auto"/>
        <w:ind w:left="1439"/>
        <w:rPr>
          <w:sz w:val="30"/>
          <w:szCs w:val="30"/>
        </w:rPr>
      </w:pPr>
      <w:r>
        <w:rPr>
          <w:spacing w:val="17"/>
          <w:sz w:val="30"/>
          <w:szCs w:val="30"/>
        </w:rPr>
        <w:t>苏州海联成套电器设备有限公司</w:t>
      </w:r>
    </w:p>
    <w:p w14:paraId="763F210C">
      <w:pPr>
        <w:spacing w:line="326" w:lineRule="auto"/>
        <w:rPr>
          <w:rFonts w:ascii="Arial"/>
          <w:sz w:val="21"/>
        </w:rPr>
      </w:pPr>
    </w:p>
    <w:p w14:paraId="7EE20E91">
      <w:pPr>
        <w:spacing w:line="326" w:lineRule="auto"/>
        <w:rPr>
          <w:rFonts w:ascii="Arial"/>
          <w:sz w:val="21"/>
        </w:rPr>
      </w:pPr>
    </w:p>
    <w:p w14:paraId="7C495F02">
      <w:pPr>
        <w:spacing w:before="98" w:line="221" w:lineRule="auto"/>
        <w:ind w:left="8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高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新</w:t>
      </w:r>
      <w:r>
        <w:rPr>
          <w:rFonts w:ascii="黑体" w:hAnsi="黑体" w:eastAsia="黑体" w:cs="黑体"/>
          <w:spacing w:val="-4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区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(</w:t>
      </w:r>
      <w:r>
        <w:rPr>
          <w:rFonts w:ascii="黑体" w:hAnsi="黑体" w:eastAsia="黑体" w:cs="黑体"/>
          <w:spacing w:val="-7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4</w:t>
      </w:r>
      <w:r>
        <w:rPr>
          <w:rFonts w:ascii="黑体" w:hAnsi="黑体" w:eastAsia="黑体" w:cs="黑体"/>
          <w:spacing w:val="-5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)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:</w:t>
      </w:r>
    </w:p>
    <w:p w14:paraId="6EC345D4">
      <w:pPr>
        <w:pStyle w:val="2"/>
        <w:spacing w:before="223" w:line="222" w:lineRule="auto"/>
        <w:ind w:left="1439"/>
        <w:rPr>
          <w:sz w:val="30"/>
          <w:szCs w:val="30"/>
        </w:rPr>
      </w:pPr>
      <w:r>
        <w:rPr>
          <w:spacing w:val="16"/>
          <w:sz w:val="30"/>
          <w:szCs w:val="30"/>
        </w:rPr>
        <w:t>苏州华旃航天电器有限公司</w:t>
      </w:r>
    </w:p>
    <w:p w14:paraId="757BCD09">
      <w:pPr>
        <w:pStyle w:val="2"/>
        <w:spacing w:before="199" w:line="222" w:lineRule="auto"/>
        <w:ind w:left="1439"/>
        <w:rPr>
          <w:sz w:val="30"/>
          <w:szCs w:val="30"/>
        </w:rPr>
      </w:pPr>
      <w:r>
        <w:rPr>
          <w:spacing w:val="18"/>
          <w:sz w:val="30"/>
          <w:szCs w:val="30"/>
        </w:rPr>
        <w:t>恒隆通信技术有限公司</w:t>
      </w:r>
    </w:p>
    <w:p w14:paraId="2DE95C24">
      <w:pPr>
        <w:pStyle w:val="2"/>
        <w:spacing w:before="198" w:line="221" w:lineRule="auto"/>
        <w:ind w:left="1439"/>
        <w:rPr>
          <w:sz w:val="30"/>
          <w:szCs w:val="30"/>
        </w:rPr>
      </w:pPr>
      <w:r>
        <w:rPr>
          <w:spacing w:val="16"/>
          <w:sz w:val="30"/>
          <w:szCs w:val="30"/>
        </w:rPr>
        <w:t>苏州勤堡精密机械有限公司</w:t>
      </w:r>
    </w:p>
    <w:p w14:paraId="6E975938">
      <w:pPr>
        <w:pStyle w:val="2"/>
        <w:spacing w:before="202" w:line="222" w:lineRule="auto"/>
        <w:ind w:left="1439"/>
        <w:rPr>
          <w:sz w:val="30"/>
          <w:szCs w:val="30"/>
        </w:rPr>
      </w:pPr>
      <w:r>
        <w:rPr>
          <w:spacing w:val="17"/>
          <w:sz w:val="30"/>
          <w:szCs w:val="30"/>
        </w:rPr>
        <w:t>中诚智信工程咨询集团股份有限公司</w:t>
      </w:r>
    </w:p>
    <w:p w14:paraId="0052E9A4">
      <w:pPr>
        <w:spacing w:before="9"/>
      </w:pPr>
    </w:p>
    <w:p w14:paraId="21BE8E93">
      <w:pPr>
        <w:spacing w:before="9"/>
      </w:pPr>
    </w:p>
    <w:p w14:paraId="476E354F">
      <w:pPr>
        <w:spacing w:before="9"/>
      </w:pPr>
    </w:p>
    <w:p w14:paraId="39A3DB5B">
      <w:pPr>
        <w:spacing w:before="9"/>
      </w:pPr>
    </w:p>
    <w:p w14:paraId="28F3ACB5">
      <w:pPr>
        <w:spacing w:before="9"/>
      </w:pPr>
    </w:p>
    <w:p w14:paraId="347CB716">
      <w:pPr>
        <w:spacing w:before="9"/>
      </w:pPr>
    </w:p>
    <w:p w14:paraId="34A84331">
      <w:pPr>
        <w:spacing w:before="9"/>
      </w:pPr>
    </w:p>
    <w:p w14:paraId="44D165DD">
      <w:pPr>
        <w:spacing w:before="9"/>
      </w:pPr>
    </w:p>
    <w:p w14:paraId="0C1A8BC7">
      <w:pPr>
        <w:spacing w:before="9"/>
      </w:pPr>
    </w:p>
    <w:p w14:paraId="23E0B15F">
      <w:pPr>
        <w:spacing w:before="9"/>
      </w:pPr>
    </w:p>
    <w:p w14:paraId="524A2F98">
      <w:pPr>
        <w:spacing w:before="9"/>
      </w:pPr>
    </w:p>
    <w:p w14:paraId="507DFB30">
      <w:pPr>
        <w:spacing w:before="8"/>
      </w:pPr>
    </w:p>
    <w:p w14:paraId="12BB920F">
      <w:pPr>
        <w:spacing w:before="8"/>
      </w:pPr>
    </w:p>
    <w:p w14:paraId="21142FA7">
      <w:pPr>
        <w:spacing w:before="8"/>
      </w:pPr>
    </w:p>
    <w:p w14:paraId="68B15318">
      <w:pPr>
        <w:spacing w:before="8"/>
      </w:pPr>
    </w:p>
    <w:p w14:paraId="6A64A1BC">
      <w:pPr>
        <w:spacing w:before="8"/>
      </w:pPr>
    </w:p>
    <w:p w14:paraId="2D7B7780">
      <w:pPr>
        <w:spacing w:before="8"/>
      </w:pPr>
    </w:p>
    <w:p w14:paraId="69652FC9">
      <w:pPr>
        <w:spacing w:before="8"/>
      </w:pPr>
    </w:p>
    <w:p w14:paraId="7A19A4AD">
      <w:pPr>
        <w:spacing w:before="8"/>
      </w:pPr>
    </w:p>
    <w:p w14:paraId="35A8516C">
      <w:pPr>
        <w:spacing w:before="8"/>
      </w:pPr>
    </w:p>
    <w:p w14:paraId="43FB7376">
      <w:pPr>
        <w:spacing w:before="8"/>
      </w:pPr>
    </w:p>
    <w:p w14:paraId="34718821">
      <w:pPr>
        <w:spacing w:before="8"/>
      </w:pPr>
    </w:p>
    <w:p w14:paraId="405FC37B">
      <w:pPr>
        <w:spacing w:before="8"/>
      </w:pPr>
      <w:bookmarkStart w:id="0" w:name="_GoBack"/>
      <w:bookmarkEnd w:id="0"/>
    </w:p>
    <w:p w14:paraId="7F316ED8">
      <w:pPr>
        <w:spacing w:before="8"/>
      </w:pPr>
    </w:p>
    <w:p w14:paraId="77C85422">
      <w:pPr>
        <w:spacing w:before="8"/>
      </w:pPr>
    </w:p>
    <w:p w14:paraId="693C0085">
      <w:pPr>
        <w:spacing w:before="8"/>
      </w:pPr>
    </w:p>
    <w:p w14:paraId="444DB4C9">
      <w:pPr>
        <w:spacing w:before="8"/>
      </w:pPr>
    </w:p>
    <w:p w14:paraId="5A7DD689">
      <w:pPr>
        <w:spacing w:before="8"/>
      </w:pPr>
    </w:p>
    <w:tbl>
      <w:tblPr>
        <w:tblStyle w:val="5"/>
        <w:tblW w:w="911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6"/>
        <w:gridCol w:w="3806"/>
      </w:tblGrid>
      <w:tr w14:paraId="673FAF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3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8EE6E7">
            <w:pPr>
              <w:spacing w:before="185" w:line="219" w:lineRule="auto"/>
              <w:ind w:left="1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苏州市发展和改革委员会办公室</w:t>
            </w:r>
          </w:p>
        </w:tc>
        <w:tc>
          <w:tcPr>
            <w:tcW w:w="3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7563E8">
            <w:pPr>
              <w:spacing w:before="187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2022年9月27日印发</w:t>
            </w:r>
          </w:p>
        </w:tc>
      </w:tr>
    </w:tbl>
    <w:p w14:paraId="1D7258DD">
      <w:pPr>
        <w:spacing w:line="223" w:lineRule="exact"/>
        <w:rPr>
          <w:rFonts w:ascii="Arial"/>
          <w:sz w:val="19"/>
        </w:rPr>
      </w:pPr>
    </w:p>
    <w:sectPr>
      <w:footerReference r:id="rId10" w:type="default"/>
      <w:pgSz w:w="11900" w:h="16830"/>
      <w:pgMar w:top="1430" w:right="1417" w:bottom="1831" w:left="1370" w:header="0" w:footer="14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AC54B">
    <w:pPr>
      <w:spacing w:line="234" w:lineRule="auto"/>
      <w:ind w:left="82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8615B">
    <w:pPr>
      <w:spacing w:line="234" w:lineRule="auto"/>
      <w:ind w:left="3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b/>
        <w:bCs/>
        <w:spacing w:val="-11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7EF6D">
    <w:pPr>
      <w:spacing w:before="1" w:line="232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FE511">
    <w:pPr>
      <w:spacing w:line="234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49597">
    <w:pPr>
      <w:spacing w:before="1" w:line="232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trike/>
        <w:spacing w:val="-3"/>
        <w:sz w:val="27"/>
        <w:szCs w:val="27"/>
      </w:rPr>
      <w:t>—5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006A3">
    <w:pPr>
      <w:spacing w:before="1" w:line="232" w:lineRule="auto"/>
      <w:ind w:left="12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D43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1153</Words>
  <Characters>1212</Characters>
  <TotalTime>0</TotalTime>
  <ScaleCrop>false</ScaleCrop>
  <LinksUpToDate>false</LinksUpToDate>
  <CharactersWithSpaces>1247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2025-10-10T13:58:00Z</dcterms:created>
  <dc:creator>Administrator</dc:creator>
  <cp:lastModifiedBy>WPS_1700721273</cp:lastModifiedBy>
  <dcterms:modified xsi:type="dcterms:W3CDTF">2025-10-10T05:59:39Z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2025-10-10T13:58:53Z</vt:filetime>
  </property>
  <property fmtid="{D5CDD505-2E9C-101B-9397-08002B2CF9AE}" pid="4" name="UsrData">
    <vt:lpwstr>68e8a09b5f2ab6001f42453cwl</vt:lpwstr>
  </property>
  <property fmtid="{D5CDD505-2E9C-101B-9397-08002B2CF9AE}" pid="5" name="KSOTemplateDocerSaveRecord">
    <vt:lpwstr>eyJoZGlkIjoiNjJiZDMxN2Q3MzFlZWZiMGMxYmFlMDkyYjY4M2E4ZWUiLCJ1c2VySWQiOiIxNTYwMDk2NDYwIn0=</vt:lpwstr>
  </property>
  <property fmtid="{D5CDD505-2E9C-101B-9397-08002B2CF9AE}" pid="6" name="KSOProductBuildVer">
    <vt:lpwstr>2052-12.1.0.22529</vt:lpwstr>
  </property>
  <property fmtid="{D5CDD505-2E9C-101B-9397-08002B2CF9AE}" pid="7" name="ICV">
    <vt:lpwstr>29A38F60B29F420B8948ED75B3A52F76_13</vt:lpwstr>
  </property>
</Properties>
</file>