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20" w:rsidRDefault="00991E6C" w:rsidP="000C6D91">
      <w:pPr>
        <w:spacing w:line="560" w:lineRule="exact"/>
        <w:jc w:val="center"/>
        <w:rPr>
          <w:rFonts w:ascii="Times New Roman" w:eastAsia="方正小标宋简体" w:hAnsi="Times New Roman" w:cs="Times New Roman" w:hint="eastAsia"/>
          <w:sz w:val="44"/>
          <w:szCs w:val="44"/>
        </w:rPr>
      </w:pPr>
      <w:r>
        <w:rPr>
          <w:rFonts w:ascii="Times New Roman" w:eastAsia="方正小标宋简体" w:hAnsi="Times New Roman" w:cs="Times New Roman" w:hint="eastAsia"/>
          <w:sz w:val="44"/>
          <w:szCs w:val="44"/>
        </w:rPr>
        <w:t>《</w:t>
      </w:r>
      <w:r w:rsidR="00C471DB" w:rsidRPr="00C471DB">
        <w:rPr>
          <w:rFonts w:ascii="Times New Roman" w:eastAsia="方正小标宋简体" w:hAnsi="Times New Roman" w:cs="Times New Roman" w:hint="eastAsia"/>
          <w:sz w:val="44"/>
          <w:szCs w:val="44"/>
        </w:rPr>
        <w:t>关于加快推进社会信用体系建设构建以信用为基础的新型监管机制的实施办法</w:t>
      </w:r>
      <w:r>
        <w:rPr>
          <w:rFonts w:ascii="Times New Roman" w:eastAsia="方正小标宋简体" w:hAnsi="Times New Roman" w:cs="Times New Roman" w:hint="eastAsia"/>
          <w:sz w:val="44"/>
          <w:szCs w:val="44"/>
        </w:rPr>
        <w:t>》</w:t>
      </w:r>
      <w:r w:rsidR="00456220">
        <w:rPr>
          <w:rFonts w:ascii="Times New Roman" w:eastAsia="方正小标宋简体" w:hAnsi="Times New Roman" w:cs="Times New Roman" w:hint="eastAsia"/>
          <w:sz w:val="44"/>
          <w:szCs w:val="44"/>
        </w:rPr>
        <w:t>的</w:t>
      </w:r>
    </w:p>
    <w:p w:rsidR="00984783" w:rsidRDefault="00991E6C" w:rsidP="000C6D91">
      <w:pPr>
        <w:spacing w:line="560" w:lineRule="exact"/>
        <w:jc w:val="center"/>
        <w:rPr>
          <w:rFonts w:ascii="Times New Roman" w:eastAsia="方正小标宋简体" w:hAnsi="Times New Roman" w:cs="Times New Roman"/>
          <w:sz w:val="44"/>
          <w:szCs w:val="44"/>
        </w:rPr>
      </w:pPr>
      <w:r w:rsidRPr="00991E6C">
        <w:rPr>
          <w:rFonts w:ascii="Times New Roman" w:eastAsia="方正小标宋简体" w:hAnsi="Times New Roman" w:cs="Times New Roman" w:hint="eastAsia"/>
          <w:sz w:val="44"/>
          <w:szCs w:val="44"/>
        </w:rPr>
        <w:t>政策解读</w:t>
      </w:r>
    </w:p>
    <w:p w:rsidR="00A2684B" w:rsidRPr="00882457" w:rsidRDefault="00A2684B" w:rsidP="000C6D91">
      <w:pPr>
        <w:spacing w:line="560" w:lineRule="exact"/>
        <w:jc w:val="center"/>
        <w:rPr>
          <w:rFonts w:ascii="Times New Roman" w:eastAsia="方正小标宋简体" w:hAnsi="Times New Roman" w:cs="Times New Roman"/>
          <w:sz w:val="44"/>
          <w:szCs w:val="44"/>
        </w:rPr>
      </w:pPr>
    </w:p>
    <w:p w:rsidR="00C813EE" w:rsidRDefault="00C813EE" w:rsidP="000C6D91">
      <w:pPr>
        <w:spacing w:line="560" w:lineRule="exact"/>
        <w:ind w:firstLineChars="200" w:firstLine="640"/>
        <w:rPr>
          <w:rFonts w:ascii="黑体" w:eastAsia="黑体" w:hAnsi="黑体" w:cs="黑体" w:hint="eastAsia"/>
          <w:sz w:val="32"/>
          <w:szCs w:val="32"/>
        </w:rPr>
      </w:pPr>
      <w:r w:rsidRPr="00C813EE">
        <w:rPr>
          <w:rFonts w:ascii="黑体" w:eastAsia="黑体" w:hAnsi="黑体" w:cs="黑体" w:hint="eastAsia"/>
          <w:sz w:val="32"/>
          <w:szCs w:val="32"/>
        </w:rPr>
        <w:t>一、</w:t>
      </w:r>
      <w:r w:rsidR="00CC278D">
        <w:rPr>
          <w:rFonts w:ascii="黑体" w:eastAsia="黑体" w:hAnsi="黑体" w:cs="黑体" w:hint="eastAsia"/>
          <w:sz w:val="32"/>
          <w:szCs w:val="32"/>
        </w:rPr>
        <w:t>出台</w:t>
      </w:r>
      <w:r w:rsidRPr="00C813EE">
        <w:rPr>
          <w:rFonts w:ascii="黑体" w:eastAsia="黑体" w:hAnsi="黑体" w:cs="黑体" w:hint="eastAsia"/>
          <w:sz w:val="32"/>
          <w:szCs w:val="32"/>
        </w:rPr>
        <w:t>背景</w:t>
      </w:r>
    </w:p>
    <w:p w:rsidR="00372024" w:rsidRDefault="00372024" w:rsidP="000C6D91">
      <w:pPr>
        <w:spacing w:line="560" w:lineRule="exact"/>
        <w:ind w:firstLineChars="200" w:firstLine="640"/>
        <w:rPr>
          <w:rFonts w:ascii="Times New Roman" w:eastAsia="仿宋_GB2312" w:hAnsi="Times New Roman" w:cs="Times New Roman" w:hint="eastAsia"/>
          <w:sz w:val="32"/>
          <w:szCs w:val="32"/>
        </w:rPr>
      </w:pPr>
      <w:r w:rsidRPr="00372024">
        <w:rPr>
          <w:rFonts w:ascii="Times New Roman" w:eastAsia="仿宋_GB2312" w:hAnsi="Times New Roman" w:cs="Times New Roman" w:hint="eastAsia"/>
          <w:sz w:val="32"/>
          <w:szCs w:val="32"/>
        </w:rPr>
        <w:t>近年来，党中央、国务院高度重视社会信用体系建设工作，</w:t>
      </w:r>
      <w:r w:rsidRPr="00372024">
        <w:rPr>
          <w:rFonts w:ascii="Times New Roman" w:eastAsia="仿宋_GB2312" w:hAnsi="Times New Roman" w:cs="Times New Roman"/>
          <w:sz w:val="32"/>
          <w:szCs w:val="32"/>
        </w:rPr>
        <w:t>2019</w:t>
      </w:r>
      <w:r w:rsidRPr="00372024">
        <w:rPr>
          <w:rFonts w:ascii="Times New Roman" w:eastAsia="仿宋_GB2312" w:hAnsi="Times New Roman" w:cs="Times New Roman"/>
          <w:sz w:val="32"/>
          <w:szCs w:val="32"/>
        </w:rPr>
        <w:t>年国务院办公厅印发了《关于加快推进社会信用体系建设构建以信用为基础的新型监管机制的指导意见》</w:t>
      </w:r>
      <w:r w:rsidRPr="00372024">
        <w:rPr>
          <w:rFonts w:ascii="Times New Roman" w:eastAsia="仿宋_GB2312" w:hAnsi="Times New Roman" w:cs="Times New Roman"/>
          <w:sz w:val="32"/>
          <w:szCs w:val="32"/>
        </w:rPr>
        <w:t>(</w:t>
      </w:r>
      <w:r w:rsidRPr="00372024">
        <w:rPr>
          <w:rFonts w:ascii="Times New Roman" w:eastAsia="仿宋_GB2312" w:hAnsi="Times New Roman" w:cs="Times New Roman"/>
          <w:sz w:val="32"/>
          <w:szCs w:val="32"/>
        </w:rPr>
        <w:t>国办发〔</w:t>
      </w:r>
      <w:r w:rsidRPr="00372024">
        <w:rPr>
          <w:rFonts w:ascii="Times New Roman" w:eastAsia="仿宋_GB2312" w:hAnsi="Times New Roman" w:cs="Times New Roman"/>
          <w:sz w:val="32"/>
          <w:szCs w:val="32"/>
        </w:rPr>
        <w:t>2019</w:t>
      </w:r>
      <w:r w:rsidRPr="00372024">
        <w:rPr>
          <w:rFonts w:ascii="Times New Roman" w:eastAsia="仿宋_GB2312" w:hAnsi="Times New Roman" w:cs="Times New Roman"/>
          <w:sz w:val="32"/>
          <w:szCs w:val="32"/>
        </w:rPr>
        <w:t>〕</w:t>
      </w:r>
      <w:r w:rsidRPr="00372024">
        <w:rPr>
          <w:rFonts w:ascii="Times New Roman" w:eastAsia="仿宋_GB2312" w:hAnsi="Times New Roman" w:cs="Times New Roman"/>
          <w:sz w:val="32"/>
          <w:szCs w:val="32"/>
        </w:rPr>
        <w:t>35</w:t>
      </w:r>
      <w:r w:rsidRPr="00372024">
        <w:rPr>
          <w:rFonts w:ascii="Times New Roman" w:eastAsia="仿宋_GB2312" w:hAnsi="Times New Roman" w:cs="Times New Roman"/>
          <w:sz w:val="32"/>
          <w:szCs w:val="32"/>
        </w:rPr>
        <w:t>号</w:t>
      </w:r>
      <w:r w:rsidRPr="00372024">
        <w:rPr>
          <w:rFonts w:ascii="Times New Roman" w:eastAsia="仿宋_GB2312" w:hAnsi="Times New Roman" w:cs="Times New Roman"/>
          <w:sz w:val="32"/>
          <w:szCs w:val="32"/>
        </w:rPr>
        <w:t>)</w:t>
      </w:r>
      <w:r w:rsidRPr="00372024">
        <w:rPr>
          <w:rFonts w:ascii="Times New Roman" w:eastAsia="仿宋_GB2312" w:hAnsi="Times New Roman" w:cs="Times New Roman"/>
          <w:sz w:val="32"/>
          <w:szCs w:val="32"/>
        </w:rPr>
        <w:t>，成为当前和今后一段时期内对全国社会信用体系建设工作的重要指导性文件。</w:t>
      </w:r>
      <w:r w:rsidR="00FE5C0D">
        <w:rPr>
          <w:rFonts w:ascii="Times New Roman" w:eastAsia="仿宋_GB2312" w:hAnsi="Times New Roman" w:cs="Times New Roman" w:hint="eastAsia"/>
          <w:sz w:val="32"/>
          <w:szCs w:val="32"/>
        </w:rPr>
        <w:t>2020</w:t>
      </w:r>
      <w:r w:rsidRPr="00372024">
        <w:rPr>
          <w:rFonts w:ascii="Times New Roman" w:eastAsia="仿宋_GB2312" w:hAnsi="Times New Roman" w:cs="Times New Roman"/>
          <w:sz w:val="32"/>
          <w:szCs w:val="32"/>
        </w:rPr>
        <w:t>年</w:t>
      </w:r>
      <w:r w:rsidRPr="00372024">
        <w:rPr>
          <w:rFonts w:ascii="Times New Roman" w:eastAsia="仿宋_GB2312" w:hAnsi="Times New Roman" w:cs="Times New Roman"/>
          <w:sz w:val="32"/>
          <w:szCs w:val="32"/>
        </w:rPr>
        <w:t>3</w:t>
      </w:r>
      <w:r w:rsidRPr="00372024">
        <w:rPr>
          <w:rFonts w:ascii="Times New Roman" w:eastAsia="仿宋_GB2312" w:hAnsi="Times New Roman" w:cs="Times New Roman"/>
          <w:sz w:val="32"/>
          <w:szCs w:val="32"/>
        </w:rPr>
        <w:t>月，江苏省政府办公厅印发了《关于加快推进社会信用体系建设构建以信用为基础的新型监管机制的实施意见》（苏政办发〔</w:t>
      </w:r>
      <w:r w:rsidRPr="00372024">
        <w:rPr>
          <w:rFonts w:ascii="Times New Roman" w:eastAsia="仿宋_GB2312" w:hAnsi="Times New Roman" w:cs="Times New Roman"/>
          <w:sz w:val="32"/>
          <w:szCs w:val="32"/>
        </w:rPr>
        <w:t>2020</w:t>
      </w:r>
      <w:r w:rsidRPr="00372024">
        <w:rPr>
          <w:rFonts w:ascii="Times New Roman" w:eastAsia="仿宋_GB2312" w:hAnsi="Times New Roman" w:cs="Times New Roman"/>
          <w:sz w:val="32"/>
          <w:szCs w:val="32"/>
        </w:rPr>
        <w:t>〕</w:t>
      </w:r>
      <w:r w:rsidRPr="00372024">
        <w:rPr>
          <w:rFonts w:ascii="Times New Roman" w:eastAsia="仿宋_GB2312" w:hAnsi="Times New Roman" w:cs="Times New Roman"/>
          <w:sz w:val="32"/>
          <w:szCs w:val="32"/>
        </w:rPr>
        <w:t>10</w:t>
      </w:r>
      <w:r w:rsidRPr="00372024">
        <w:rPr>
          <w:rFonts w:ascii="Times New Roman" w:eastAsia="仿宋_GB2312" w:hAnsi="Times New Roman" w:cs="Times New Roman"/>
          <w:sz w:val="32"/>
          <w:szCs w:val="32"/>
        </w:rPr>
        <w:t>号），围绕总体要求、创新事前环节信用监管、加强事中环节信用监管、完善事后环节信用监管、强化信用监管的支撑保障、加强组织实施等六个部分</w:t>
      </w:r>
      <w:r w:rsidRPr="00372024">
        <w:rPr>
          <w:rFonts w:ascii="Times New Roman" w:eastAsia="仿宋_GB2312" w:hAnsi="Times New Roman" w:cs="Times New Roman" w:hint="eastAsia"/>
          <w:sz w:val="32"/>
          <w:szCs w:val="32"/>
        </w:rPr>
        <w:t>，并要求各地结合本地实际认真贯彻落实。今年</w:t>
      </w:r>
      <w:r w:rsidR="0009296B">
        <w:rPr>
          <w:rFonts w:ascii="Times New Roman" w:eastAsia="仿宋_GB2312" w:hAnsi="Times New Roman" w:cs="Times New Roman" w:hint="eastAsia"/>
          <w:sz w:val="32"/>
          <w:szCs w:val="32"/>
        </w:rPr>
        <w:t>9</w:t>
      </w:r>
      <w:r w:rsidRPr="00372024">
        <w:rPr>
          <w:rFonts w:ascii="Times New Roman" w:eastAsia="仿宋_GB2312" w:hAnsi="Times New Roman" w:cs="Times New Roman"/>
          <w:sz w:val="32"/>
          <w:szCs w:val="32"/>
        </w:rPr>
        <w:t>月</w:t>
      </w:r>
      <w:r w:rsidR="0009296B">
        <w:rPr>
          <w:rFonts w:ascii="Times New Roman" w:eastAsia="仿宋_GB2312" w:hAnsi="Times New Roman" w:cs="Times New Roman" w:hint="eastAsia"/>
          <w:sz w:val="32"/>
          <w:szCs w:val="32"/>
        </w:rPr>
        <w:t>3</w:t>
      </w:r>
      <w:r w:rsidRPr="00372024">
        <w:rPr>
          <w:rFonts w:ascii="Times New Roman" w:eastAsia="仿宋_GB2312" w:hAnsi="Times New Roman" w:cs="Times New Roman"/>
          <w:sz w:val="32"/>
          <w:szCs w:val="32"/>
        </w:rPr>
        <w:t>日，</w:t>
      </w:r>
      <w:r w:rsidR="002068CF">
        <w:rPr>
          <w:rFonts w:ascii="Times New Roman" w:eastAsia="仿宋_GB2312" w:hAnsi="Times New Roman" w:cs="Times New Roman" w:hint="eastAsia"/>
          <w:sz w:val="32"/>
          <w:szCs w:val="32"/>
        </w:rPr>
        <w:t>苏州</w:t>
      </w:r>
      <w:r w:rsidRPr="00372024">
        <w:rPr>
          <w:rFonts w:ascii="Times New Roman" w:eastAsia="仿宋_GB2312" w:hAnsi="Times New Roman" w:cs="Times New Roman"/>
          <w:sz w:val="32"/>
          <w:szCs w:val="32"/>
        </w:rPr>
        <w:t>市政府办公室印发了《</w:t>
      </w:r>
      <w:r w:rsidR="009E7117" w:rsidRPr="009E7117">
        <w:rPr>
          <w:rFonts w:ascii="Times New Roman" w:eastAsia="仿宋_GB2312" w:hAnsi="Times New Roman" w:cs="Times New Roman" w:hint="eastAsia"/>
          <w:sz w:val="32"/>
          <w:szCs w:val="32"/>
        </w:rPr>
        <w:t>关于加快推进社会信用体系建设构建以信用为基础的新型监管机制的实施办法</w:t>
      </w:r>
      <w:r w:rsidRPr="00372024">
        <w:rPr>
          <w:rFonts w:ascii="Times New Roman" w:eastAsia="仿宋_GB2312" w:hAnsi="Times New Roman" w:cs="Times New Roman"/>
          <w:sz w:val="32"/>
          <w:szCs w:val="32"/>
        </w:rPr>
        <w:t>》</w:t>
      </w:r>
      <w:bookmarkStart w:id="0" w:name="_GoBack"/>
      <w:bookmarkEnd w:id="0"/>
      <w:r w:rsidR="000325AA" w:rsidRPr="00837204">
        <w:rPr>
          <w:rFonts w:ascii="Times New Roman" w:eastAsia="仿宋_GB2312" w:hAnsi="Times New Roman" w:cs="Times New Roman"/>
          <w:sz w:val="32"/>
          <w:szCs w:val="32"/>
        </w:rPr>
        <w:t xml:space="preserve"> </w:t>
      </w:r>
      <w:r w:rsidR="00837204" w:rsidRPr="00837204">
        <w:rPr>
          <w:rFonts w:ascii="Times New Roman" w:eastAsia="仿宋_GB2312" w:hAnsi="Times New Roman" w:cs="Times New Roman"/>
          <w:sz w:val="32"/>
          <w:szCs w:val="32"/>
        </w:rPr>
        <w:t>(</w:t>
      </w:r>
      <w:r w:rsidR="00837204" w:rsidRPr="00837204">
        <w:rPr>
          <w:rFonts w:ascii="Times New Roman" w:eastAsia="仿宋_GB2312" w:hAnsi="Times New Roman" w:cs="Times New Roman"/>
          <w:sz w:val="32"/>
          <w:szCs w:val="32"/>
        </w:rPr>
        <w:t>以下简称《</w:t>
      </w:r>
      <w:r w:rsidR="00837204" w:rsidRPr="009E7117">
        <w:rPr>
          <w:rFonts w:ascii="Times New Roman" w:eastAsia="仿宋_GB2312" w:hAnsi="Times New Roman" w:cs="Times New Roman" w:hint="eastAsia"/>
          <w:sz w:val="32"/>
          <w:szCs w:val="32"/>
        </w:rPr>
        <w:t>实施办法</w:t>
      </w:r>
      <w:r w:rsidR="00837204" w:rsidRPr="00837204">
        <w:rPr>
          <w:rFonts w:ascii="Times New Roman" w:eastAsia="仿宋_GB2312" w:hAnsi="Times New Roman" w:cs="Times New Roman"/>
          <w:sz w:val="32"/>
          <w:szCs w:val="32"/>
        </w:rPr>
        <w:t>》</w:t>
      </w:r>
      <w:r w:rsidR="00837204" w:rsidRPr="00837204">
        <w:rPr>
          <w:rFonts w:ascii="Times New Roman" w:eastAsia="仿宋_GB2312" w:hAnsi="Times New Roman" w:cs="Times New Roman"/>
          <w:sz w:val="32"/>
          <w:szCs w:val="32"/>
        </w:rPr>
        <w:t>)</w:t>
      </w:r>
      <w:r w:rsidRPr="00372024">
        <w:rPr>
          <w:rFonts w:ascii="Times New Roman" w:eastAsia="仿宋_GB2312" w:hAnsi="Times New Roman" w:cs="Times New Roman"/>
          <w:sz w:val="32"/>
          <w:szCs w:val="32"/>
        </w:rPr>
        <w:t>，要求各县市区结合实际认真贯彻落实。</w:t>
      </w:r>
    </w:p>
    <w:p w:rsidR="00821039" w:rsidRDefault="00821039" w:rsidP="000C6D91">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w:t>
      </w:r>
      <w:r w:rsidRPr="00C813EE">
        <w:rPr>
          <w:rFonts w:ascii="黑体" w:eastAsia="黑体" w:hAnsi="黑体" w:cs="黑体" w:hint="eastAsia"/>
          <w:sz w:val="32"/>
          <w:szCs w:val="32"/>
        </w:rPr>
        <w:t>、</w:t>
      </w:r>
      <w:r w:rsidRPr="00821039">
        <w:rPr>
          <w:rFonts w:ascii="黑体" w:eastAsia="黑体" w:hAnsi="黑体" w:cs="黑体" w:hint="eastAsia"/>
          <w:sz w:val="32"/>
          <w:szCs w:val="32"/>
        </w:rPr>
        <w:t>起草过程和意义</w:t>
      </w:r>
    </w:p>
    <w:p w:rsidR="00372024" w:rsidRDefault="00372024" w:rsidP="000C6D91">
      <w:pPr>
        <w:spacing w:line="560" w:lineRule="exact"/>
        <w:ind w:firstLineChars="200" w:firstLine="640"/>
        <w:rPr>
          <w:rFonts w:ascii="Times New Roman" w:eastAsia="仿宋_GB2312" w:hAnsi="Times New Roman" w:cs="Times New Roman" w:hint="eastAsia"/>
          <w:sz w:val="32"/>
          <w:szCs w:val="32"/>
        </w:rPr>
      </w:pPr>
      <w:r w:rsidRPr="00372024">
        <w:rPr>
          <w:rFonts w:ascii="Times New Roman" w:eastAsia="仿宋_GB2312" w:hAnsi="Times New Roman" w:cs="Times New Roman"/>
          <w:sz w:val="32"/>
          <w:szCs w:val="32"/>
        </w:rPr>
        <w:t>在起草过程中，我市以</w:t>
      </w:r>
      <w:r w:rsidR="00ED0741">
        <w:rPr>
          <w:rFonts w:ascii="Times New Roman" w:eastAsia="仿宋_GB2312" w:hAnsi="Times New Roman" w:cs="Times New Roman" w:hint="eastAsia"/>
          <w:sz w:val="32"/>
          <w:szCs w:val="32"/>
        </w:rPr>
        <w:t>国家</w:t>
      </w:r>
      <w:r w:rsidRPr="00372024">
        <w:rPr>
          <w:rFonts w:ascii="Times New Roman" w:eastAsia="仿宋_GB2312" w:hAnsi="Times New Roman" w:cs="Times New Roman"/>
          <w:sz w:val="32"/>
          <w:szCs w:val="32"/>
        </w:rPr>
        <w:t>、省出台的文件为总纲领，逐条逐句对照，把握内涵实质。初稿形成后，广泛征求市各相关部门</w:t>
      </w:r>
      <w:r w:rsidR="002D74A3">
        <w:rPr>
          <w:rFonts w:ascii="Times New Roman" w:eastAsia="仿宋_GB2312" w:hAnsi="Times New Roman" w:cs="Times New Roman" w:hint="eastAsia"/>
          <w:sz w:val="32"/>
          <w:szCs w:val="32"/>
        </w:rPr>
        <w:t>和</w:t>
      </w:r>
      <w:r w:rsidR="002D74A3" w:rsidRPr="00372024">
        <w:rPr>
          <w:rFonts w:ascii="Times New Roman" w:eastAsia="仿宋_GB2312" w:hAnsi="Times New Roman" w:cs="Times New Roman"/>
          <w:sz w:val="32"/>
          <w:szCs w:val="32"/>
        </w:rPr>
        <w:t>各县市区</w:t>
      </w:r>
      <w:r w:rsidRPr="00372024">
        <w:rPr>
          <w:rFonts w:ascii="Times New Roman" w:eastAsia="仿宋_GB2312" w:hAnsi="Times New Roman" w:cs="Times New Roman"/>
          <w:sz w:val="32"/>
          <w:szCs w:val="32"/>
        </w:rPr>
        <w:t>的意见和建议，并完成了最终调整和修改。</w:t>
      </w:r>
    </w:p>
    <w:p w:rsidR="00E64BF6" w:rsidRPr="00E64BF6" w:rsidRDefault="00D23290" w:rsidP="000C6D91">
      <w:pPr>
        <w:spacing w:line="560" w:lineRule="exact"/>
        <w:ind w:firstLineChars="200" w:firstLine="640"/>
        <w:rPr>
          <w:rFonts w:ascii="Times New Roman" w:eastAsia="仿宋_GB2312" w:hAnsi="Times New Roman" w:cs="Times New Roman"/>
          <w:sz w:val="32"/>
          <w:szCs w:val="32"/>
        </w:rPr>
      </w:pPr>
      <w:r w:rsidRPr="00D23290">
        <w:rPr>
          <w:rFonts w:ascii="Times New Roman" w:eastAsia="仿宋_GB2312" w:hAnsi="Times New Roman" w:cs="Times New Roman" w:hint="eastAsia"/>
          <w:sz w:val="32"/>
          <w:szCs w:val="32"/>
        </w:rPr>
        <w:lastRenderedPageBreak/>
        <w:t>《实施</w:t>
      </w:r>
      <w:r w:rsidR="009E2B03" w:rsidRPr="009E7117">
        <w:rPr>
          <w:rFonts w:ascii="Times New Roman" w:eastAsia="仿宋_GB2312" w:hAnsi="Times New Roman" w:cs="Times New Roman" w:hint="eastAsia"/>
          <w:sz w:val="32"/>
          <w:szCs w:val="32"/>
        </w:rPr>
        <w:t>办法</w:t>
      </w:r>
      <w:r w:rsidRPr="00D23290">
        <w:rPr>
          <w:rFonts w:ascii="Times New Roman" w:eastAsia="仿宋_GB2312" w:hAnsi="Times New Roman" w:cs="Times New Roman" w:hint="eastAsia"/>
          <w:sz w:val="32"/>
          <w:szCs w:val="32"/>
        </w:rPr>
        <w:t>》既是对前一阶段我市推进社会信用体系建设经验做法的总结和延续</w:t>
      </w:r>
      <w:r w:rsidR="000633BF">
        <w:rPr>
          <w:rFonts w:ascii="Times New Roman" w:eastAsia="仿宋_GB2312" w:hAnsi="Times New Roman" w:cs="Times New Roman" w:hint="eastAsia"/>
          <w:sz w:val="32"/>
          <w:szCs w:val="32"/>
        </w:rPr>
        <w:t>，</w:t>
      </w:r>
      <w:r w:rsidR="006D181D">
        <w:rPr>
          <w:rFonts w:ascii="Times New Roman" w:eastAsia="仿宋_GB2312" w:hAnsi="Times New Roman" w:cs="Times New Roman"/>
          <w:sz w:val="32"/>
          <w:szCs w:val="32"/>
        </w:rPr>
        <w:t>又</w:t>
      </w:r>
      <w:r w:rsidR="00A1341D">
        <w:rPr>
          <w:rFonts w:ascii="Times New Roman" w:eastAsia="仿宋_GB2312" w:hAnsi="Times New Roman" w:cs="Times New Roman" w:hint="eastAsia"/>
          <w:sz w:val="32"/>
          <w:szCs w:val="32"/>
        </w:rPr>
        <w:t>有</w:t>
      </w:r>
      <w:r w:rsidR="006D181D">
        <w:rPr>
          <w:rFonts w:ascii="Times New Roman" w:eastAsia="仿宋_GB2312" w:hAnsi="Times New Roman" w:cs="Times New Roman"/>
          <w:sz w:val="32"/>
          <w:szCs w:val="32"/>
        </w:rPr>
        <w:t>在</w:t>
      </w:r>
      <w:r w:rsidR="004B3402">
        <w:rPr>
          <w:rFonts w:ascii="Times New Roman" w:eastAsia="仿宋_GB2312" w:hAnsi="Times New Roman" w:cs="Times New Roman" w:hint="eastAsia"/>
          <w:sz w:val="32"/>
          <w:szCs w:val="32"/>
        </w:rPr>
        <w:t>深入贯彻落实党的十九大和十九届二中、三中、四中全会精神</w:t>
      </w:r>
      <w:r w:rsidRPr="00D23290">
        <w:rPr>
          <w:rFonts w:ascii="Times New Roman" w:eastAsia="仿宋_GB2312" w:hAnsi="Times New Roman" w:cs="Times New Roman"/>
          <w:sz w:val="32"/>
          <w:szCs w:val="32"/>
        </w:rPr>
        <w:t>上的开拓和创新。</w:t>
      </w:r>
      <w:r w:rsidR="00E64BF6">
        <w:rPr>
          <w:rFonts w:ascii="Times New Roman" w:eastAsia="仿宋_GB2312" w:hAnsi="Times New Roman" w:cs="Times New Roman" w:hint="eastAsia"/>
          <w:sz w:val="32"/>
          <w:szCs w:val="32"/>
        </w:rPr>
        <w:t>该办法的印发，</w:t>
      </w:r>
      <w:r w:rsidR="0083436C">
        <w:rPr>
          <w:rFonts w:ascii="Times New Roman" w:eastAsia="仿宋_GB2312" w:hAnsi="Times New Roman" w:cs="Times New Roman" w:hint="eastAsia"/>
          <w:sz w:val="32"/>
          <w:szCs w:val="32"/>
        </w:rPr>
        <w:t>将进一步</w:t>
      </w:r>
      <w:r w:rsidR="00E64BF6" w:rsidRPr="00E64BF6">
        <w:rPr>
          <w:rFonts w:ascii="Times New Roman" w:eastAsia="仿宋_GB2312" w:hAnsi="Times New Roman" w:cs="Times New Roman" w:hint="eastAsia"/>
          <w:sz w:val="32"/>
          <w:szCs w:val="32"/>
        </w:rPr>
        <w:t>推进行政管理由“门槛管理”向“信用管理”转变，建立健全覆盖事前、事中和事后全监管环节的新型监管机制，不断提升监管能力和水平，持续优化营商环境，助力我市高质量发展走在全省前列。</w:t>
      </w:r>
    </w:p>
    <w:p w:rsidR="00126ECB" w:rsidRPr="00126ECB" w:rsidRDefault="00D31DBE" w:rsidP="000C6D9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00126ECB" w:rsidRPr="00126ECB">
        <w:rPr>
          <w:rFonts w:ascii="黑体" w:eastAsia="黑体" w:hAnsi="黑体" w:cs="黑体" w:hint="eastAsia"/>
          <w:sz w:val="32"/>
          <w:szCs w:val="32"/>
        </w:rPr>
        <w:t>、</w:t>
      </w:r>
      <w:r w:rsidR="00704381">
        <w:rPr>
          <w:rFonts w:ascii="黑体" w:eastAsia="黑体" w:hAnsi="黑体" w:cs="黑体" w:hint="eastAsia"/>
          <w:sz w:val="32"/>
          <w:szCs w:val="32"/>
        </w:rPr>
        <w:t>主要内容</w:t>
      </w:r>
    </w:p>
    <w:p w:rsidR="002C2102" w:rsidRPr="002C2102" w:rsidRDefault="002C2102" w:rsidP="000C6D91">
      <w:pPr>
        <w:spacing w:line="560" w:lineRule="exact"/>
        <w:ind w:firstLineChars="200" w:firstLine="640"/>
        <w:rPr>
          <w:rFonts w:ascii="Times New Roman" w:eastAsia="仿宋_GB2312" w:hAnsi="Times New Roman" w:cs="Times New Roman"/>
          <w:sz w:val="32"/>
          <w:szCs w:val="32"/>
        </w:rPr>
      </w:pPr>
      <w:r w:rsidRPr="002C2102">
        <w:rPr>
          <w:rFonts w:ascii="Times New Roman" w:eastAsia="仿宋_GB2312" w:hAnsi="Times New Roman" w:cs="Times New Roman" w:hint="eastAsia"/>
          <w:sz w:val="32"/>
          <w:szCs w:val="32"/>
        </w:rPr>
        <w:t>《实施</w:t>
      </w:r>
      <w:r w:rsidR="009E2B03" w:rsidRPr="009E7117">
        <w:rPr>
          <w:rFonts w:ascii="Times New Roman" w:eastAsia="仿宋_GB2312" w:hAnsi="Times New Roman" w:cs="Times New Roman" w:hint="eastAsia"/>
          <w:sz w:val="32"/>
          <w:szCs w:val="32"/>
        </w:rPr>
        <w:t>办法</w:t>
      </w:r>
      <w:r w:rsidRPr="002C2102">
        <w:rPr>
          <w:rFonts w:ascii="Times New Roman" w:eastAsia="仿宋_GB2312" w:hAnsi="Times New Roman" w:cs="Times New Roman" w:hint="eastAsia"/>
          <w:sz w:val="32"/>
          <w:szCs w:val="32"/>
        </w:rPr>
        <w:t>》</w:t>
      </w:r>
      <w:r w:rsidR="0042613B">
        <w:rPr>
          <w:rFonts w:ascii="Times New Roman" w:eastAsia="仿宋_GB2312" w:hAnsi="Times New Roman" w:cs="Times New Roman" w:hint="eastAsia"/>
          <w:sz w:val="32"/>
          <w:szCs w:val="32"/>
        </w:rPr>
        <w:t>共分</w:t>
      </w:r>
      <w:r w:rsidRPr="002C2102">
        <w:rPr>
          <w:rFonts w:ascii="Times New Roman" w:eastAsia="仿宋_GB2312" w:hAnsi="Times New Roman" w:cs="Times New Roman" w:hint="eastAsia"/>
          <w:sz w:val="32"/>
          <w:szCs w:val="32"/>
        </w:rPr>
        <w:t>六</w:t>
      </w:r>
      <w:r w:rsidR="0042613B">
        <w:rPr>
          <w:rFonts w:ascii="Times New Roman" w:eastAsia="仿宋_GB2312" w:hAnsi="Times New Roman" w:cs="Times New Roman" w:hint="eastAsia"/>
          <w:sz w:val="32"/>
          <w:szCs w:val="32"/>
        </w:rPr>
        <w:t>个</w:t>
      </w:r>
      <w:r w:rsidRPr="002C2102">
        <w:rPr>
          <w:rFonts w:ascii="Times New Roman" w:eastAsia="仿宋_GB2312" w:hAnsi="Times New Roman" w:cs="Times New Roman" w:hint="eastAsia"/>
          <w:sz w:val="32"/>
          <w:szCs w:val="32"/>
        </w:rPr>
        <w:t>部分，包括</w:t>
      </w:r>
      <w:r w:rsidR="000B4695" w:rsidRPr="000E7833">
        <w:rPr>
          <w:rFonts w:ascii="Times New Roman" w:eastAsia="仿宋_GB2312" w:hAnsi="Times New Roman" w:cs="Times New Roman" w:hint="eastAsia"/>
          <w:sz w:val="32"/>
          <w:szCs w:val="32"/>
        </w:rPr>
        <w:t>总体要求</w:t>
      </w:r>
      <w:r w:rsidRPr="002C2102">
        <w:rPr>
          <w:rFonts w:ascii="Times New Roman" w:eastAsia="仿宋_GB2312" w:hAnsi="Times New Roman" w:cs="Times New Roman" w:hint="eastAsia"/>
          <w:sz w:val="32"/>
          <w:szCs w:val="32"/>
        </w:rPr>
        <w:t>、</w:t>
      </w:r>
      <w:r w:rsidR="000B4695" w:rsidRPr="000E7833">
        <w:rPr>
          <w:rFonts w:ascii="Times New Roman" w:eastAsia="仿宋_GB2312" w:hAnsi="Times New Roman" w:cs="Times New Roman" w:hint="eastAsia"/>
          <w:sz w:val="32"/>
          <w:szCs w:val="32"/>
        </w:rPr>
        <w:t>创新事前环节信用监管</w:t>
      </w:r>
      <w:r w:rsidRPr="002C2102">
        <w:rPr>
          <w:rFonts w:ascii="Times New Roman" w:eastAsia="仿宋_GB2312" w:hAnsi="Times New Roman" w:cs="Times New Roman" w:hint="eastAsia"/>
          <w:sz w:val="32"/>
          <w:szCs w:val="32"/>
        </w:rPr>
        <w:t>、</w:t>
      </w:r>
      <w:r w:rsidR="000B4695" w:rsidRPr="000E7833">
        <w:rPr>
          <w:rFonts w:ascii="Times New Roman" w:eastAsia="仿宋_GB2312" w:hAnsi="Times New Roman" w:cs="Times New Roman" w:hint="eastAsia"/>
          <w:sz w:val="32"/>
          <w:szCs w:val="32"/>
        </w:rPr>
        <w:t>加强事中环节信用监管</w:t>
      </w:r>
      <w:r w:rsidRPr="002C2102">
        <w:rPr>
          <w:rFonts w:ascii="Times New Roman" w:eastAsia="仿宋_GB2312" w:hAnsi="Times New Roman" w:cs="Times New Roman" w:hint="eastAsia"/>
          <w:sz w:val="32"/>
          <w:szCs w:val="32"/>
        </w:rPr>
        <w:t>、</w:t>
      </w:r>
      <w:r w:rsidR="000B4695" w:rsidRPr="000E7833">
        <w:rPr>
          <w:rFonts w:ascii="Times New Roman" w:eastAsia="仿宋_GB2312" w:hAnsi="Times New Roman" w:cs="Times New Roman" w:hint="eastAsia"/>
          <w:sz w:val="32"/>
          <w:szCs w:val="32"/>
        </w:rPr>
        <w:t>完善事后环节信用监管</w:t>
      </w:r>
      <w:r w:rsidRPr="002C2102">
        <w:rPr>
          <w:rFonts w:ascii="Times New Roman" w:eastAsia="仿宋_GB2312" w:hAnsi="Times New Roman" w:cs="Times New Roman" w:hint="eastAsia"/>
          <w:sz w:val="32"/>
          <w:szCs w:val="32"/>
        </w:rPr>
        <w:t>、</w:t>
      </w:r>
      <w:r w:rsidR="000B4695" w:rsidRPr="000E7833">
        <w:rPr>
          <w:rFonts w:ascii="Times New Roman" w:eastAsia="仿宋_GB2312" w:hAnsi="Times New Roman" w:cs="Times New Roman" w:hint="eastAsia"/>
          <w:sz w:val="32"/>
          <w:szCs w:val="32"/>
        </w:rPr>
        <w:t>强化信用监管的支撑保障</w:t>
      </w:r>
      <w:r w:rsidR="00632A92">
        <w:rPr>
          <w:rFonts w:ascii="Times New Roman" w:eastAsia="仿宋_GB2312" w:hAnsi="Times New Roman" w:cs="Times New Roman" w:hint="eastAsia"/>
          <w:sz w:val="32"/>
          <w:szCs w:val="32"/>
        </w:rPr>
        <w:t>和</w:t>
      </w:r>
      <w:r w:rsidR="000B4695" w:rsidRPr="000E7833">
        <w:rPr>
          <w:rFonts w:ascii="Times New Roman" w:eastAsia="仿宋_GB2312" w:hAnsi="Times New Roman" w:cs="Times New Roman" w:hint="eastAsia"/>
          <w:sz w:val="32"/>
          <w:szCs w:val="32"/>
        </w:rPr>
        <w:t>加强组织实施</w:t>
      </w:r>
      <w:r w:rsidRPr="002C2102">
        <w:rPr>
          <w:rFonts w:ascii="Times New Roman" w:eastAsia="仿宋_GB2312" w:hAnsi="Times New Roman" w:cs="Times New Roman" w:hint="eastAsia"/>
          <w:sz w:val="32"/>
          <w:szCs w:val="32"/>
        </w:rPr>
        <w:t>，具体如下：</w:t>
      </w:r>
    </w:p>
    <w:p w:rsidR="002C2102" w:rsidRPr="002C2102" w:rsidRDefault="002C2102" w:rsidP="000C6D91">
      <w:pPr>
        <w:spacing w:line="560" w:lineRule="exact"/>
        <w:ind w:firstLineChars="200" w:firstLine="640"/>
        <w:rPr>
          <w:rFonts w:ascii="Times New Roman" w:eastAsia="仿宋_GB2312" w:hAnsi="Times New Roman" w:cs="Times New Roman"/>
          <w:sz w:val="32"/>
          <w:szCs w:val="32"/>
        </w:rPr>
      </w:pPr>
      <w:r w:rsidRPr="002C2102">
        <w:rPr>
          <w:rFonts w:ascii="Times New Roman" w:eastAsia="仿宋_GB2312" w:hAnsi="Times New Roman" w:cs="Times New Roman" w:hint="eastAsia"/>
          <w:sz w:val="32"/>
          <w:szCs w:val="32"/>
        </w:rPr>
        <w:t>（一）第一部分为总体要求。</w:t>
      </w:r>
    </w:p>
    <w:p w:rsidR="002C2102" w:rsidRPr="002C2102" w:rsidRDefault="002C2102" w:rsidP="000C6D91">
      <w:pPr>
        <w:spacing w:line="560" w:lineRule="exact"/>
        <w:ind w:firstLineChars="200" w:firstLine="640"/>
        <w:rPr>
          <w:rFonts w:ascii="Times New Roman" w:eastAsia="仿宋_GB2312" w:hAnsi="Times New Roman" w:cs="Times New Roman"/>
          <w:sz w:val="32"/>
          <w:szCs w:val="32"/>
        </w:rPr>
      </w:pPr>
      <w:r w:rsidRPr="002C2102">
        <w:rPr>
          <w:rFonts w:ascii="Times New Roman" w:eastAsia="仿宋_GB2312" w:hAnsi="Times New Roman" w:cs="Times New Roman" w:hint="eastAsia"/>
          <w:sz w:val="32"/>
          <w:szCs w:val="32"/>
        </w:rPr>
        <w:t>（二）第二部分为</w:t>
      </w:r>
      <w:r w:rsidR="007A7F73" w:rsidRPr="000E7833">
        <w:rPr>
          <w:rFonts w:ascii="Times New Roman" w:eastAsia="仿宋_GB2312" w:hAnsi="Times New Roman" w:cs="Times New Roman" w:hint="eastAsia"/>
          <w:sz w:val="32"/>
          <w:szCs w:val="32"/>
        </w:rPr>
        <w:t>创新事前环节信用监管</w:t>
      </w:r>
      <w:r w:rsidRPr="002C2102">
        <w:rPr>
          <w:rFonts w:ascii="Times New Roman" w:eastAsia="仿宋_GB2312" w:hAnsi="Times New Roman" w:cs="Times New Roman" w:hint="eastAsia"/>
          <w:sz w:val="32"/>
          <w:szCs w:val="32"/>
        </w:rPr>
        <w:t>，包括</w:t>
      </w:r>
      <w:r w:rsidR="001E3B0D" w:rsidRPr="000E7833">
        <w:rPr>
          <w:rFonts w:ascii="Times New Roman" w:eastAsia="仿宋_GB2312" w:hAnsi="Times New Roman" w:cs="Times New Roman" w:hint="eastAsia"/>
          <w:sz w:val="32"/>
          <w:szCs w:val="32"/>
        </w:rPr>
        <w:t>建立健全信用承诺制度</w:t>
      </w:r>
      <w:r w:rsidRPr="002C2102">
        <w:rPr>
          <w:rFonts w:ascii="Times New Roman" w:eastAsia="仿宋_GB2312" w:hAnsi="Times New Roman" w:cs="Times New Roman" w:hint="eastAsia"/>
          <w:sz w:val="32"/>
          <w:szCs w:val="32"/>
        </w:rPr>
        <w:t>、</w:t>
      </w:r>
      <w:r w:rsidR="001E3B0D" w:rsidRPr="000E7833">
        <w:rPr>
          <w:rFonts w:ascii="Times New Roman" w:eastAsia="仿宋_GB2312" w:hAnsi="Times New Roman" w:cs="Times New Roman" w:hint="eastAsia"/>
          <w:sz w:val="32"/>
          <w:szCs w:val="32"/>
        </w:rPr>
        <w:t>组织开展经营者准入前诚信教育</w:t>
      </w:r>
      <w:r w:rsidRPr="002C2102">
        <w:rPr>
          <w:rFonts w:ascii="Times New Roman" w:eastAsia="仿宋_GB2312" w:hAnsi="Times New Roman" w:cs="Times New Roman" w:hint="eastAsia"/>
          <w:sz w:val="32"/>
          <w:szCs w:val="32"/>
        </w:rPr>
        <w:t>和</w:t>
      </w:r>
      <w:r w:rsidR="001E3B0D" w:rsidRPr="000E7833">
        <w:rPr>
          <w:rFonts w:ascii="Times New Roman" w:eastAsia="仿宋_GB2312" w:hAnsi="Times New Roman" w:cs="Times New Roman" w:hint="eastAsia"/>
          <w:sz w:val="32"/>
          <w:szCs w:val="32"/>
        </w:rPr>
        <w:t>大力推广应用信用报告</w:t>
      </w:r>
      <w:r w:rsidRPr="002C2102">
        <w:rPr>
          <w:rFonts w:ascii="Times New Roman" w:eastAsia="仿宋_GB2312" w:hAnsi="Times New Roman" w:cs="Times New Roman" w:hint="eastAsia"/>
          <w:sz w:val="32"/>
          <w:szCs w:val="32"/>
        </w:rPr>
        <w:t>。</w:t>
      </w:r>
    </w:p>
    <w:p w:rsidR="002C2102" w:rsidRPr="002C2102" w:rsidRDefault="002C2102" w:rsidP="000C6D91">
      <w:pPr>
        <w:spacing w:line="560" w:lineRule="exact"/>
        <w:ind w:firstLineChars="200" w:firstLine="640"/>
        <w:rPr>
          <w:rFonts w:ascii="Times New Roman" w:eastAsia="仿宋_GB2312" w:hAnsi="Times New Roman" w:cs="Times New Roman"/>
          <w:sz w:val="32"/>
          <w:szCs w:val="32"/>
        </w:rPr>
      </w:pPr>
      <w:r w:rsidRPr="002C2102">
        <w:rPr>
          <w:rFonts w:ascii="Times New Roman" w:eastAsia="仿宋_GB2312" w:hAnsi="Times New Roman" w:cs="Times New Roman" w:hint="eastAsia"/>
          <w:sz w:val="32"/>
          <w:szCs w:val="32"/>
        </w:rPr>
        <w:t>（三）第三部分为</w:t>
      </w:r>
      <w:r w:rsidR="001E3B0D" w:rsidRPr="000E7833">
        <w:rPr>
          <w:rFonts w:ascii="Times New Roman" w:eastAsia="仿宋_GB2312" w:hAnsi="Times New Roman" w:cs="Times New Roman" w:hint="eastAsia"/>
          <w:sz w:val="32"/>
          <w:szCs w:val="32"/>
        </w:rPr>
        <w:t>加强事中环节信用监管</w:t>
      </w:r>
      <w:r w:rsidRPr="002C2102">
        <w:rPr>
          <w:rFonts w:ascii="Times New Roman" w:eastAsia="仿宋_GB2312" w:hAnsi="Times New Roman" w:cs="Times New Roman" w:hint="eastAsia"/>
          <w:sz w:val="32"/>
          <w:szCs w:val="32"/>
        </w:rPr>
        <w:t>，包括</w:t>
      </w:r>
      <w:r w:rsidR="001E3B0D" w:rsidRPr="000E7833">
        <w:rPr>
          <w:rFonts w:ascii="Times New Roman" w:eastAsia="仿宋_GB2312" w:hAnsi="Times New Roman" w:cs="Times New Roman" w:hint="eastAsia"/>
          <w:sz w:val="32"/>
          <w:szCs w:val="32"/>
        </w:rPr>
        <w:t>全面建立市场主体信用记录和信用档案</w:t>
      </w:r>
      <w:r w:rsidRPr="002C2102">
        <w:rPr>
          <w:rFonts w:ascii="Times New Roman" w:eastAsia="仿宋_GB2312" w:hAnsi="Times New Roman" w:cs="Times New Roman" w:hint="eastAsia"/>
          <w:sz w:val="32"/>
          <w:szCs w:val="32"/>
        </w:rPr>
        <w:t>、</w:t>
      </w:r>
      <w:r w:rsidR="001E3B0D" w:rsidRPr="000E7833">
        <w:rPr>
          <w:rFonts w:ascii="Times New Roman" w:eastAsia="仿宋_GB2312" w:hAnsi="Times New Roman" w:cs="Times New Roman" w:hint="eastAsia"/>
          <w:sz w:val="32"/>
          <w:szCs w:val="32"/>
        </w:rPr>
        <w:t>积极推进信用信息自主自愿申报</w:t>
      </w:r>
      <w:r w:rsidRPr="002C2102">
        <w:rPr>
          <w:rFonts w:ascii="Times New Roman" w:eastAsia="仿宋_GB2312" w:hAnsi="Times New Roman" w:cs="Times New Roman" w:hint="eastAsia"/>
          <w:sz w:val="32"/>
          <w:szCs w:val="32"/>
        </w:rPr>
        <w:t>、</w:t>
      </w:r>
      <w:r w:rsidR="001E3B0D" w:rsidRPr="000E7833">
        <w:rPr>
          <w:rFonts w:ascii="Times New Roman" w:eastAsia="仿宋_GB2312" w:hAnsi="Times New Roman" w:cs="Times New Roman" w:hint="eastAsia"/>
          <w:sz w:val="32"/>
          <w:szCs w:val="32"/>
        </w:rPr>
        <w:t>规范开展市场主体信用评价</w:t>
      </w:r>
      <w:r w:rsidRPr="002C2102">
        <w:rPr>
          <w:rFonts w:ascii="Times New Roman" w:eastAsia="仿宋_GB2312" w:hAnsi="Times New Roman" w:cs="Times New Roman" w:hint="eastAsia"/>
          <w:sz w:val="32"/>
          <w:szCs w:val="32"/>
        </w:rPr>
        <w:t>、</w:t>
      </w:r>
      <w:r w:rsidR="001E3B0D" w:rsidRPr="000E7833">
        <w:rPr>
          <w:rFonts w:ascii="Times New Roman" w:eastAsia="仿宋_GB2312" w:hAnsi="Times New Roman" w:cs="Times New Roman" w:hint="eastAsia"/>
          <w:sz w:val="32"/>
          <w:szCs w:val="32"/>
        </w:rPr>
        <w:t>大力推进信用分级分类监管</w:t>
      </w:r>
      <w:r w:rsidRPr="002C2102">
        <w:rPr>
          <w:rFonts w:ascii="Times New Roman" w:eastAsia="仿宋_GB2312" w:hAnsi="Times New Roman" w:cs="Times New Roman" w:hint="eastAsia"/>
          <w:sz w:val="32"/>
          <w:szCs w:val="32"/>
        </w:rPr>
        <w:t>。</w:t>
      </w:r>
    </w:p>
    <w:p w:rsidR="002C2102" w:rsidRPr="002C2102" w:rsidRDefault="002C2102" w:rsidP="000C6D91">
      <w:pPr>
        <w:spacing w:line="560" w:lineRule="exact"/>
        <w:ind w:firstLineChars="200" w:firstLine="640"/>
        <w:rPr>
          <w:rFonts w:ascii="Times New Roman" w:eastAsia="仿宋_GB2312" w:hAnsi="Times New Roman" w:cs="Times New Roman"/>
          <w:sz w:val="32"/>
          <w:szCs w:val="32"/>
        </w:rPr>
      </w:pPr>
      <w:r w:rsidRPr="002C2102">
        <w:rPr>
          <w:rFonts w:ascii="Times New Roman" w:eastAsia="仿宋_GB2312" w:hAnsi="Times New Roman" w:cs="Times New Roman" w:hint="eastAsia"/>
          <w:sz w:val="32"/>
          <w:szCs w:val="32"/>
        </w:rPr>
        <w:t>（四）第四部分为</w:t>
      </w:r>
      <w:r w:rsidR="001E3B0D" w:rsidRPr="000E7833">
        <w:rPr>
          <w:rFonts w:ascii="Times New Roman" w:eastAsia="仿宋_GB2312" w:hAnsi="Times New Roman" w:cs="Times New Roman" w:hint="eastAsia"/>
          <w:sz w:val="32"/>
          <w:szCs w:val="32"/>
        </w:rPr>
        <w:t>完善事后环节信用监管</w:t>
      </w:r>
      <w:r w:rsidRPr="002C2102">
        <w:rPr>
          <w:rFonts w:ascii="Times New Roman" w:eastAsia="仿宋_GB2312" w:hAnsi="Times New Roman" w:cs="Times New Roman" w:hint="eastAsia"/>
          <w:sz w:val="32"/>
          <w:szCs w:val="32"/>
        </w:rPr>
        <w:t>，包括</w:t>
      </w:r>
      <w:r w:rsidR="001E3B0D" w:rsidRPr="000E7833">
        <w:rPr>
          <w:rFonts w:ascii="Times New Roman" w:eastAsia="仿宋_GB2312" w:hAnsi="Times New Roman" w:cs="Times New Roman" w:hint="eastAsia"/>
          <w:sz w:val="32"/>
          <w:szCs w:val="32"/>
        </w:rPr>
        <w:t>规范开展失信联合惩戒对象认定</w:t>
      </w:r>
      <w:r w:rsidRPr="002C2102">
        <w:rPr>
          <w:rFonts w:ascii="Times New Roman" w:eastAsia="仿宋_GB2312" w:hAnsi="Times New Roman" w:cs="Times New Roman" w:hint="eastAsia"/>
          <w:sz w:val="32"/>
          <w:szCs w:val="32"/>
        </w:rPr>
        <w:t>、</w:t>
      </w:r>
      <w:r w:rsidR="001E3B0D" w:rsidRPr="000E7833">
        <w:rPr>
          <w:rFonts w:ascii="Times New Roman" w:eastAsia="仿宋_GB2312" w:hAnsi="Times New Roman" w:cs="Times New Roman" w:hint="eastAsia"/>
          <w:sz w:val="32"/>
          <w:szCs w:val="32"/>
        </w:rPr>
        <w:t>督促失信市场主体限期整改</w:t>
      </w:r>
      <w:r w:rsidRPr="002C2102">
        <w:rPr>
          <w:rFonts w:ascii="Times New Roman" w:eastAsia="仿宋_GB2312" w:hAnsi="Times New Roman" w:cs="Times New Roman" w:hint="eastAsia"/>
          <w:sz w:val="32"/>
          <w:szCs w:val="32"/>
        </w:rPr>
        <w:t>、</w:t>
      </w:r>
      <w:r w:rsidR="001E3B0D" w:rsidRPr="000E7833">
        <w:rPr>
          <w:rFonts w:ascii="Times New Roman" w:eastAsia="仿宋_GB2312" w:hAnsi="Times New Roman" w:cs="Times New Roman" w:hint="eastAsia"/>
          <w:sz w:val="32"/>
          <w:szCs w:val="32"/>
        </w:rPr>
        <w:t>深入开展失信联合惩戒</w:t>
      </w:r>
      <w:r w:rsidRPr="002C2102">
        <w:rPr>
          <w:rFonts w:ascii="Times New Roman" w:eastAsia="仿宋_GB2312" w:hAnsi="Times New Roman" w:cs="Times New Roman" w:hint="eastAsia"/>
          <w:sz w:val="32"/>
          <w:szCs w:val="32"/>
        </w:rPr>
        <w:t>、</w:t>
      </w:r>
      <w:r w:rsidR="001E3B0D" w:rsidRPr="000E7833">
        <w:rPr>
          <w:rFonts w:ascii="Times New Roman" w:eastAsia="仿宋_GB2312" w:hAnsi="Times New Roman" w:cs="Times New Roman" w:hint="eastAsia"/>
          <w:sz w:val="32"/>
          <w:szCs w:val="32"/>
        </w:rPr>
        <w:t>依法依规实施市场和行业禁入措施</w:t>
      </w:r>
      <w:r w:rsidRPr="002C2102">
        <w:rPr>
          <w:rFonts w:ascii="Times New Roman" w:eastAsia="仿宋_GB2312" w:hAnsi="Times New Roman" w:cs="Times New Roman" w:hint="eastAsia"/>
          <w:sz w:val="32"/>
          <w:szCs w:val="32"/>
        </w:rPr>
        <w:t>、</w:t>
      </w:r>
      <w:r w:rsidR="001E3B0D" w:rsidRPr="000E7833">
        <w:rPr>
          <w:rFonts w:ascii="Times New Roman" w:eastAsia="仿宋_GB2312" w:hAnsi="Times New Roman" w:cs="Times New Roman" w:hint="eastAsia"/>
          <w:sz w:val="32"/>
          <w:szCs w:val="32"/>
        </w:rPr>
        <w:t>依法追究违法失信责任</w:t>
      </w:r>
      <w:r w:rsidRPr="002C2102">
        <w:rPr>
          <w:rFonts w:ascii="Times New Roman" w:eastAsia="仿宋_GB2312" w:hAnsi="Times New Roman" w:cs="Times New Roman" w:hint="eastAsia"/>
          <w:sz w:val="32"/>
          <w:szCs w:val="32"/>
        </w:rPr>
        <w:t>和</w:t>
      </w:r>
      <w:r w:rsidR="001E3B0D" w:rsidRPr="000E7833">
        <w:rPr>
          <w:rFonts w:ascii="Times New Roman" w:eastAsia="仿宋_GB2312" w:hAnsi="Times New Roman" w:cs="Times New Roman" w:hint="eastAsia"/>
          <w:sz w:val="32"/>
          <w:szCs w:val="32"/>
        </w:rPr>
        <w:t>建立完善信用修复机制</w:t>
      </w:r>
      <w:r w:rsidRPr="002C2102">
        <w:rPr>
          <w:rFonts w:ascii="Times New Roman" w:eastAsia="仿宋_GB2312" w:hAnsi="Times New Roman" w:cs="Times New Roman" w:hint="eastAsia"/>
          <w:sz w:val="32"/>
          <w:szCs w:val="32"/>
        </w:rPr>
        <w:t>。</w:t>
      </w:r>
    </w:p>
    <w:p w:rsidR="002C2102" w:rsidRPr="002C2102" w:rsidRDefault="002C2102" w:rsidP="000C6D91">
      <w:pPr>
        <w:spacing w:line="560" w:lineRule="exact"/>
        <w:ind w:firstLineChars="200" w:firstLine="640"/>
        <w:rPr>
          <w:rFonts w:ascii="Times New Roman" w:eastAsia="仿宋_GB2312" w:hAnsi="Times New Roman" w:cs="Times New Roman"/>
          <w:sz w:val="32"/>
          <w:szCs w:val="32"/>
        </w:rPr>
      </w:pPr>
      <w:r w:rsidRPr="002C2102">
        <w:rPr>
          <w:rFonts w:ascii="Times New Roman" w:eastAsia="仿宋_GB2312" w:hAnsi="Times New Roman" w:cs="Times New Roman" w:hint="eastAsia"/>
          <w:sz w:val="32"/>
          <w:szCs w:val="32"/>
        </w:rPr>
        <w:lastRenderedPageBreak/>
        <w:t>（五）第五部分为</w:t>
      </w:r>
      <w:r w:rsidR="00731C84" w:rsidRPr="000E7833">
        <w:rPr>
          <w:rFonts w:ascii="Times New Roman" w:eastAsia="仿宋_GB2312" w:hAnsi="Times New Roman" w:cs="Times New Roman" w:hint="eastAsia"/>
          <w:sz w:val="32"/>
          <w:szCs w:val="32"/>
        </w:rPr>
        <w:t>强化信用监管的支撑保障</w:t>
      </w:r>
      <w:r w:rsidRPr="002C2102">
        <w:rPr>
          <w:rFonts w:ascii="Times New Roman" w:eastAsia="仿宋_GB2312" w:hAnsi="Times New Roman" w:cs="Times New Roman" w:hint="eastAsia"/>
          <w:sz w:val="32"/>
          <w:szCs w:val="32"/>
        </w:rPr>
        <w:t>，包括</w:t>
      </w:r>
      <w:r w:rsidR="00731C84" w:rsidRPr="000E7833">
        <w:rPr>
          <w:rFonts w:ascii="Times New Roman" w:eastAsia="仿宋_GB2312" w:hAnsi="Times New Roman" w:cs="Times New Roman" w:hint="eastAsia"/>
          <w:sz w:val="32"/>
          <w:szCs w:val="32"/>
        </w:rPr>
        <w:t>强化信用监管信息化平台互联共享</w:t>
      </w:r>
      <w:r w:rsidRPr="002C2102">
        <w:rPr>
          <w:rFonts w:ascii="Times New Roman" w:eastAsia="仿宋_GB2312" w:hAnsi="Times New Roman" w:cs="Times New Roman" w:hint="eastAsia"/>
          <w:sz w:val="32"/>
          <w:szCs w:val="32"/>
        </w:rPr>
        <w:t>、</w:t>
      </w:r>
      <w:r w:rsidR="00731C84" w:rsidRPr="000E7833">
        <w:rPr>
          <w:rFonts w:ascii="Times New Roman" w:eastAsia="仿宋_GB2312" w:hAnsi="Times New Roman" w:cs="Times New Roman" w:hint="eastAsia"/>
          <w:sz w:val="32"/>
          <w:szCs w:val="32"/>
        </w:rPr>
        <w:t>大力推进信用监管信息公开公示</w:t>
      </w:r>
      <w:r w:rsidRPr="002C2102">
        <w:rPr>
          <w:rFonts w:ascii="Times New Roman" w:eastAsia="仿宋_GB2312" w:hAnsi="Times New Roman" w:cs="Times New Roman" w:hint="eastAsia"/>
          <w:sz w:val="32"/>
          <w:szCs w:val="32"/>
        </w:rPr>
        <w:t>、</w:t>
      </w:r>
      <w:r w:rsidR="00731C84" w:rsidRPr="000E7833">
        <w:rPr>
          <w:rFonts w:ascii="Times New Roman" w:eastAsia="仿宋_GB2312" w:hAnsi="Times New Roman" w:cs="Times New Roman" w:hint="eastAsia"/>
          <w:sz w:val="32"/>
          <w:szCs w:val="32"/>
        </w:rPr>
        <w:t>强化公共信用信息和信用产品应用</w:t>
      </w:r>
      <w:r w:rsidRPr="002C2102">
        <w:rPr>
          <w:rFonts w:ascii="Times New Roman" w:eastAsia="仿宋_GB2312" w:hAnsi="Times New Roman" w:cs="Times New Roman" w:hint="eastAsia"/>
          <w:sz w:val="32"/>
          <w:szCs w:val="32"/>
        </w:rPr>
        <w:t>、</w:t>
      </w:r>
      <w:r w:rsidR="00731C84" w:rsidRPr="000E7833">
        <w:rPr>
          <w:rFonts w:ascii="Times New Roman" w:eastAsia="仿宋_GB2312" w:hAnsi="Times New Roman" w:cs="Times New Roman" w:hint="eastAsia"/>
          <w:sz w:val="32"/>
          <w:szCs w:val="32"/>
        </w:rPr>
        <w:t>充分发挥互联网和大数据等新技术对信用监管的支撑作用</w:t>
      </w:r>
      <w:r w:rsidR="00731C84" w:rsidRPr="000E7833">
        <w:rPr>
          <w:rFonts w:ascii="Times New Roman" w:eastAsia="仿宋_GB2312" w:hAnsi="Times New Roman" w:cs="Times New Roman" w:hint="eastAsia"/>
          <w:sz w:val="32"/>
          <w:szCs w:val="32"/>
        </w:rPr>
        <w:t>、</w:t>
      </w:r>
      <w:r w:rsidR="00731C84" w:rsidRPr="000E7833">
        <w:rPr>
          <w:rFonts w:ascii="Times New Roman" w:eastAsia="仿宋_GB2312" w:hAnsi="Times New Roman" w:cs="Times New Roman" w:hint="eastAsia"/>
          <w:sz w:val="32"/>
          <w:szCs w:val="32"/>
        </w:rPr>
        <w:t>切实加强信用信息安全防护</w:t>
      </w:r>
      <w:r w:rsidRPr="002C2102">
        <w:rPr>
          <w:rFonts w:ascii="Times New Roman" w:eastAsia="仿宋_GB2312" w:hAnsi="Times New Roman" w:cs="Times New Roman" w:hint="eastAsia"/>
          <w:sz w:val="32"/>
          <w:szCs w:val="32"/>
        </w:rPr>
        <w:t>、</w:t>
      </w:r>
      <w:r w:rsidR="00731C84" w:rsidRPr="000E7833">
        <w:rPr>
          <w:rFonts w:ascii="Times New Roman" w:eastAsia="仿宋_GB2312" w:hAnsi="Times New Roman" w:cs="Times New Roman" w:hint="eastAsia"/>
          <w:sz w:val="32"/>
          <w:szCs w:val="32"/>
        </w:rPr>
        <w:t>强化市场主体权益保护</w:t>
      </w:r>
      <w:r w:rsidRPr="002C2102">
        <w:rPr>
          <w:rFonts w:ascii="Times New Roman" w:eastAsia="仿宋_GB2312" w:hAnsi="Times New Roman" w:cs="Times New Roman" w:hint="eastAsia"/>
          <w:sz w:val="32"/>
          <w:szCs w:val="32"/>
        </w:rPr>
        <w:t>和</w:t>
      </w:r>
      <w:r w:rsidR="00731C84" w:rsidRPr="000E7833">
        <w:rPr>
          <w:rFonts w:ascii="Times New Roman" w:eastAsia="仿宋_GB2312" w:hAnsi="Times New Roman" w:cs="Times New Roman" w:hint="eastAsia"/>
          <w:sz w:val="32"/>
          <w:szCs w:val="32"/>
        </w:rPr>
        <w:t>积极引导行业组织和信用服务机构协同监管</w:t>
      </w:r>
      <w:r w:rsidRPr="002C2102">
        <w:rPr>
          <w:rFonts w:ascii="Times New Roman" w:eastAsia="仿宋_GB2312" w:hAnsi="Times New Roman" w:cs="Times New Roman" w:hint="eastAsia"/>
          <w:sz w:val="32"/>
          <w:szCs w:val="32"/>
        </w:rPr>
        <w:t>。</w:t>
      </w:r>
    </w:p>
    <w:p w:rsidR="002C2102" w:rsidRPr="002C2102" w:rsidRDefault="002C2102" w:rsidP="000C6D91">
      <w:pPr>
        <w:spacing w:line="560" w:lineRule="exact"/>
        <w:ind w:firstLineChars="200" w:firstLine="640"/>
        <w:rPr>
          <w:rFonts w:ascii="Times New Roman" w:eastAsia="仿宋_GB2312" w:hAnsi="Times New Roman" w:cs="Times New Roman"/>
          <w:sz w:val="32"/>
          <w:szCs w:val="32"/>
        </w:rPr>
      </w:pPr>
      <w:r w:rsidRPr="002C2102">
        <w:rPr>
          <w:rFonts w:ascii="Times New Roman" w:eastAsia="仿宋_GB2312" w:hAnsi="Times New Roman" w:cs="Times New Roman" w:hint="eastAsia"/>
          <w:sz w:val="32"/>
          <w:szCs w:val="32"/>
        </w:rPr>
        <w:t>（六）第六部分为</w:t>
      </w:r>
      <w:r w:rsidR="001C05B1" w:rsidRPr="000E7833">
        <w:rPr>
          <w:rFonts w:ascii="Times New Roman" w:eastAsia="仿宋_GB2312" w:hAnsi="Times New Roman" w:cs="Times New Roman" w:hint="eastAsia"/>
          <w:sz w:val="32"/>
          <w:szCs w:val="32"/>
        </w:rPr>
        <w:t>加强组织实施</w:t>
      </w:r>
      <w:r w:rsidRPr="002C2102">
        <w:rPr>
          <w:rFonts w:ascii="Times New Roman" w:eastAsia="仿宋_GB2312" w:hAnsi="Times New Roman" w:cs="Times New Roman" w:hint="eastAsia"/>
          <w:sz w:val="32"/>
          <w:szCs w:val="32"/>
        </w:rPr>
        <w:t>，包括</w:t>
      </w:r>
      <w:r w:rsidR="001C05B1" w:rsidRPr="000E7833">
        <w:rPr>
          <w:rFonts w:ascii="Times New Roman" w:eastAsia="仿宋_GB2312" w:hAnsi="Times New Roman" w:cs="Times New Roman" w:hint="eastAsia"/>
          <w:sz w:val="32"/>
          <w:szCs w:val="32"/>
        </w:rPr>
        <w:t>强化统筹推进</w:t>
      </w:r>
      <w:r w:rsidRPr="002C2102">
        <w:rPr>
          <w:rFonts w:ascii="Times New Roman" w:eastAsia="仿宋_GB2312" w:hAnsi="Times New Roman" w:cs="Times New Roman" w:hint="eastAsia"/>
          <w:sz w:val="32"/>
          <w:szCs w:val="32"/>
        </w:rPr>
        <w:t>、</w:t>
      </w:r>
      <w:r w:rsidR="001C05B1" w:rsidRPr="000E7833">
        <w:rPr>
          <w:rFonts w:ascii="Times New Roman" w:eastAsia="仿宋_GB2312" w:hAnsi="Times New Roman" w:cs="Times New Roman" w:hint="eastAsia"/>
          <w:sz w:val="32"/>
          <w:szCs w:val="32"/>
        </w:rPr>
        <w:t>深化试点示范</w:t>
      </w:r>
      <w:r w:rsidR="001C05B1" w:rsidRPr="000E7833">
        <w:rPr>
          <w:rFonts w:ascii="Times New Roman" w:eastAsia="仿宋_GB2312" w:hAnsi="Times New Roman" w:cs="Times New Roman" w:hint="eastAsia"/>
          <w:sz w:val="32"/>
          <w:szCs w:val="32"/>
        </w:rPr>
        <w:t>、</w:t>
      </w:r>
      <w:r w:rsidR="001C05B1" w:rsidRPr="000E7833">
        <w:rPr>
          <w:rFonts w:ascii="Times New Roman" w:eastAsia="仿宋_GB2312" w:hAnsi="Times New Roman" w:cs="Times New Roman" w:hint="eastAsia"/>
          <w:sz w:val="32"/>
          <w:szCs w:val="32"/>
        </w:rPr>
        <w:t>加快制度建设</w:t>
      </w:r>
      <w:r w:rsidRPr="002C2102">
        <w:rPr>
          <w:rFonts w:ascii="Times New Roman" w:eastAsia="仿宋_GB2312" w:hAnsi="Times New Roman" w:cs="Times New Roman" w:hint="eastAsia"/>
          <w:sz w:val="32"/>
          <w:szCs w:val="32"/>
        </w:rPr>
        <w:t>和</w:t>
      </w:r>
      <w:r w:rsidR="001C05B1" w:rsidRPr="000E7833">
        <w:rPr>
          <w:rFonts w:ascii="Times New Roman" w:eastAsia="仿宋_GB2312" w:hAnsi="Times New Roman" w:cs="Times New Roman" w:hint="eastAsia"/>
          <w:sz w:val="32"/>
          <w:szCs w:val="32"/>
        </w:rPr>
        <w:t>做好宣传培训</w:t>
      </w:r>
      <w:r w:rsidRPr="002C2102">
        <w:rPr>
          <w:rFonts w:ascii="Times New Roman" w:eastAsia="仿宋_GB2312" w:hAnsi="Times New Roman" w:cs="Times New Roman" w:hint="eastAsia"/>
          <w:sz w:val="32"/>
          <w:szCs w:val="32"/>
        </w:rPr>
        <w:t>。</w:t>
      </w:r>
    </w:p>
    <w:sectPr w:rsidR="002C2102" w:rsidRPr="002C2102" w:rsidSect="002E5382">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4F" w:rsidRDefault="00A1224F" w:rsidP="00E738D8">
      <w:r>
        <w:separator/>
      </w:r>
    </w:p>
  </w:endnote>
  <w:endnote w:type="continuationSeparator" w:id="0">
    <w:p w:rsidR="00A1224F" w:rsidRDefault="00A1224F" w:rsidP="00E7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5906"/>
      <w:docPartObj>
        <w:docPartGallery w:val="Page Numbers (Bottom of Page)"/>
        <w:docPartUnique/>
      </w:docPartObj>
    </w:sdtPr>
    <w:sdtEndPr>
      <w:rPr>
        <w:rFonts w:ascii="Times New Roman" w:hAnsi="Times New Roman" w:cs="Times New Roman"/>
        <w:sz w:val="28"/>
        <w:szCs w:val="28"/>
      </w:rPr>
    </w:sdtEndPr>
    <w:sdtContent>
      <w:p w:rsidR="002E5382" w:rsidRPr="002E5382" w:rsidRDefault="002E5382">
        <w:pPr>
          <w:pStyle w:val="a5"/>
          <w:jc w:val="center"/>
          <w:rPr>
            <w:rFonts w:ascii="Times New Roman" w:hAnsi="Times New Roman" w:cs="Times New Roman"/>
            <w:sz w:val="28"/>
            <w:szCs w:val="28"/>
          </w:rPr>
        </w:pPr>
        <w:r w:rsidRPr="002E5382">
          <w:rPr>
            <w:rFonts w:ascii="Times New Roman" w:hAnsi="Times New Roman" w:cs="Times New Roman"/>
            <w:sz w:val="28"/>
            <w:szCs w:val="28"/>
          </w:rPr>
          <w:fldChar w:fldCharType="begin"/>
        </w:r>
        <w:r w:rsidRPr="002E5382">
          <w:rPr>
            <w:rFonts w:ascii="Times New Roman" w:hAnsi="Times New Roman" w:cs="Times New Roman"/>
            <w:sz w:val="28"/>
            <w:szCs w:val="28"/>
          </w:rPr>
          <w:instrText>PAGE   \* MERGEFORMAT</w:instrText>
        </w:r>
        <w:r w:rsidRPr="002E5382">
          <w:rPr>
            <w:rFonts w:ascii="Times New Roman" w:hAnsi="Times New Roman" w:cs="Times New Roman"/>
            <w:sz w:val="28"/>
            <w:szCs w:val="28"/>
          </w:rPr>
          <w:fldChar w:fldCharType="separate"/>
        </w:r>
        <w:r w:rsidR="000325AA" w:rsidRPr="000325AA">
          <w:rPr>
            <w:rFonts w:ascii="Times New Roman" w:hAnsi="Times New Roman" w:cs="Times New Roman"/>
            <w:noProof/>
            <w:sz w:val="28"/>
            <w:szCs w:val="28"/>
            <w:lang w:val="zh-CN"/>
          </w:rPr>
          <w:t>-</w:t>
        </w:r>
        <w:r w:rsidR="000325AA">
          <w:rPr>
            <w:rFonts w:ascii="Times New Roman" w:hAnsi="Times New Roman" w:cs="Times New Roman"/>
            <w:noProof/>
            <w:sz w:val="28"/>
            <w:szCs w:val="28"/>
          </w:rPr>
          <w:t xml:space="preserve"> 1 -</w:t>
        </w:r>
        <w:r w:rsidRPr="002E5382">
          <w:rPr>
            <w:rFonts w:ascii="Times New Roman" w:hAnsi="Times New Roman" w:cs="Times New Roman"/>
            <w:sz w:val="28"/>
            <w:szCs w:val="28"/>
          </w:rPr>
          <w:fldChar w:fldCharType="end"/>
        </w:r>
      </w:p>
    </w:sdtContent>
  </w:sdt>
  <w:p w:rsidR="002E5382" w:rsidRDefault="002E53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4F" w:rsidRDefault="00A1224F" w:rsidP="00E738D8">
      <w:r>
        <w:separator/>
      </w:r>
    </w:p>
  </w:footnote>
  <w:footnote w:type="continuationSeparator" w:id="0">
    <w:p w:rsidR="00A1224F" w:rsidRDefault="00A1224F" w:rsidP="00E738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范佳燕">
    <w15:presenceInfo w15:providerId="None" w15:userId="范佳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65E"/>
    <w:rsid w:val="00011E44"/>
    <w:rsid w:val="000325AA"/>
    <w:rsid w:val="00050604"/>
    <w:rsid w:val="000633BF"/>
    <w:rsid w:val="00086782"/>
    <w:rsid w:val="0009296B"/>
    <w:rsid w:val="000B4695"/>
    <w:rsid w:val="000C6D91"/>
    <w:rsid w:val="000E7661"/>
    <w:rsid w:val="000E7833"/>
    <w:rsid w:val="000F2DFA"/>
    <w:rsid w:val="0010462A"/>
    <w:rsid w:val="00126ECB"/>
    <w:rsid w:val="00141AA5"/>
    <w:rsid w:val="0014534F"/>
    <w:rsid w:val="00181A99"/>
    <w:rsid w:val="00197D63"/>
    <w:rsid w:val="001C05B1"/>
    <w:rsid w:val="001E3B0D"/>
    <w:rsid w:val="001F20A6"/>
    <w:rsid w:val="002068CF"/>
    <w:rsid w:val="00245328"/>
    <w:rsid w:val="00283188"/>
    <w:rsid w:val="002C2102"/>
    <w:rsid w:val="002C2B0F"/>
    <w:rsid w:val="002D74A3"/>
    <w:rsid w:val="002E5382"/>
    <w:rsid w:val="00317801"/>
    <w:rsid w:val="00371395"/>
    <w:rsid w:val="00372024"/>
    <w:rsid w:val="003B54C6"/>
    <w:rsid w:val="00402A98"/>
    <w:rsid w:val="0042613B"/>
    <w:rsid w:val="00456220"/>
    <w:rsid w:val="00463A36"/>
    <w:rsid w:val="004B3402"/>
    <w:rsid w:val="004C3C0C"/>
    <w:rsid w:val="004C4C80"/>
    <w:rsid w:val="004F2E40"/>
    <w:rsid w:val="00517A15"/>
    <w:rsid w:val="0054240E"/>
    <w:rsid w:val="00570236"/>
    <w:rsid w:val="00584675"/>
    <w:rsid w:val="00591769"/>
    <w:rsid w:val="005948BF"/>
    <w:rsid w:val="005A1941"/>
    <w:rsid w:val="005C565E"/>
    <w:rsid w:val="005E4F81"/>
    <w:rsid w:val="00632A92"/>
    <w:rsid w:val="00653C51"/>
    <w:rsid w:val="00666169"/>
    <w:rsid w:val="006A0375"/>
    <w:rsid w:val="006A3CE1"/>
    <w:rsid w:val="006C4115"/>
    <w:rsid w:val="006D181D"/>
    <w:rsid w:val="006D67B9"/>
    <w:rsid w:val="00704349"/>
    <w:rsid w:val="00704381"/>
    <w:rsid w:val="00731C84"/>
    <w:rsid w:val="00736064"/>
    <w:rsid w:val="00772AA2"/>
    <w:rsid w:val="00790E39"/>
    <w:rsid w:val="007A7F73"/>
    <w:rsid w:val="00821039"/>
    <w:rsid w:val="0083436C"/>
    <w:rsid w:val="00837204"/>
    <w:rsid w:val="008411C8"/>
    <w:rsid w:val="00851D18"/>
    <w:rsid w:val="008811FC"/>
    <w:rsid w:val="00882457"/>
    <w:rsid w:val="00897B61"/>
    <w:rsid w:val="00903572"/>
    <w:rsid w:val="00956134"/>
    <w:rsid w:val="009570B7"/>
    <w:rsid w:val="00984783"/>
    <w:rsid w:val="00991E6C"/>
    <w:rsid w:val="009C5C74"/>
    <w:rsid w:val="009E2B03"/>
    <w:rsid w:val="009E7117"/>
    <w:rsid w:val="00A04EDC"/>
    <w:rsid w:val="00A1224F"/>
    <w:rsid w:val="00A1341D"/>
    <w:rsid w:val="00A2684B"/>
    <w:rsid w:val="00A27D3F"/>
    <w:rsid w:val="00A45796"/>
    <w:rsid w:val="00A64EC9"/>
    <w:rsid w:val="00A65B4C"/>
    <w:rsid w:val="00A67B5F"/>
    <w:rsid w:val="00AA075D"/>
    <w:rsid w:val="00AD6AA8"/>
    <w:rsid w:val="00B036F9"/>
    <w:rsid w:val="00B31B14"/>
    <w:rsid w:val="00B43CD5"/>
    <w:rsid w:val="00B73076"/>
    <w:rsid w:val="00B90E29"/>
    <w:rsid w:val="00BC6859"/>
    <w:rsid w:val="00BD6BAF"/>
    <w:rsid w:val="00BD6D23"/>
    <w:rsid w:val="00BD75B8"/>
    <w:rsid w:val="00BE7E70"/>
    <w:rsid w:val="00BE7EFB"/>
    <w:rsid w:val="00C01F9C"/>
    <w:rsid w:val="00C10847"/>
    <w:rsid w:val="00C36870"/>
    <w:rsid w:val="00C4136B"/>
    <w:rsid w:val="00C471DB"/>
    <w:rsid w:val="00C539C9"/>
    <w:rsid w:val="00C73696"/>
    <w:rsid w:val="00C813EE"/>
    <w:rsid w:val="00CC278D"/>
    <w:rsid w:val="00CE095E"/>
    <w:rsid w:val="00D23290"/>
    <w:rsid w:val="00D31DBE"/>
    <w:rsid w:val="00D62783"/>
    <w:rsid w:val="00D637E6"/>
    <w:rsid w:val="00D64C71"/>
    <w:rsid w:val="00D66267"/>
    <w:rsid w:val="00E02206"/>
    <w:rsid w:val="00E17B28"/>
    <w:rsid w:val="00E575F3"/>
    <w:rsid w:val="00E64BF6"/>
    <w:rsid w:val="00E738D8"/>
    <w:rsid w:val="00EC6756"/>
    <w:rsid w:val="00ED0741"/>
    <w:rsid w:val="00F25B2D"/>
    <w:rsid w:val="00F61864"/>
    <w:rsid w:val="00F71095"/>
    <w:rsid w:val="00F770D0"/>
    <w:rsid w:val="00FA7349"/>
    <w:rsid w:val="00FD1CFB"/>
    <w:rsid w:val="00FD4E70"/>
    <w:rsid w:val="00FE5C0D"/>
    <w:rsid w:val="06BB42D9"/>
    <w:rsid w:val="0E460680"/>
    <w:rsid w:val="494D3C5A"/>
    <w:rsid w:val="7E923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4783"/>
    <w:rPr>
      <w:i/>
      <w:iCs/>
    </w:rPr>
  </w:style>
  <w:style w:type="paragraph" w:styleId="a4">
    <w:name w:val="header"/>
    <w:basedOn w:val="a"/>
    <w:link w:val="Char"/>
    <w:uiPriority w:val="99"/>
    <w:unhideWhenUsed/>
    <w:rsid w:val="00E73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38D8"/>
    <w:rPr>
      <w:kern w:val="2"/>
      <w:sz w:val="18"/>
      <w:szCs w:val="18"/>
    </w:rPr>
  </w:style>
  <w:style w:type="paragraph" w:styleId="a5">
    <w:name w:val="footer"/>
    <w:basedOn w:val="a"/>
    <w:link w:val="Char0"/>
    <w:uiPriority w:val="99"/>
    <w:unhideWhenUsed/>
    <w:rsid w:val="00E738D8"/>
    <w:pPr>
      <w:tabs>
        <w:tab w:val="center" w:pos="4153"/>
        <w:tab w:val="right" w:pos="8306"/>
      </w:tabs>
      <w:snapToGrid w:val="0"/>
      <w:jc w:val="left"/>
    </w:pPr>
    <w:rPr>
      <w:sz w:val="18"/>
      <w:szCs w:val="18"/>
    </w:rPr>
  </w:style>
  <w:style w:type="character" w:customStyle="1" w:styleId="Char0">
    <w:name w:val="页脚 Char"/>
    <w:basedOn w:val="a0"/>
    <w:link w:val="a5"/>
    <w:uiPriority w:val="99"/>
    <w:rsid w:val="00E738D8"/>
    <w:rPr>
      <w:kern w:val="2"/>
      <w:sz w:val="18"/>
      <w:szCs w:val="18"/>
    </w:rPr>
  </w:style>
  <w:style w:type="paragraph" w:styleId="a6">
    <w:name w:val="Balloon Text"/>
    <w:basedOn w:val="a"/>
    <w:link w:val="Char1"/>
    <w:uiPriority w:val="99"/>
    <w:semiHidden/>
    <w:unhideWhenUsed/>
    <w:rsid w:val="00BD75B8"/>
    <w:rPr>
      <w:sz w:val="18"/>
      <w:szCs w:val="18"/>
    </w:rPr>
  </w:style>
  <w:style w:type="character" w:customStyle="1" w:styleId="Char1">
    <w:name w:val="批注框文本 Char"/>
    <w:basedOn w:val="a0"/>
    <w:link w:val="a6"/>
    <w:uiPriority w:val="99"/>
    <w:semiHidden/>
    <w:rsid w:val="00BD75B8"/>
    <w:rPr>
      <w:kern w:val="2"/>
      <w:sz w:val="18"/>
      <w:szCs w:val="18"/>
    </w:rPr>
  </w:style>
  <w:style w:type="paragraph" w:styleId="a7">
    <w:name w:val="List Paragraph"/>
    <w:basedOn w:val="a"/>
    <w:uiPriority w:val="99"/>
    <w:rsid w:val="00126EC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5082">
      <w:bodyDiv w:val="1"/>
      <w:marLeft w:val="0"/>
      <w:marRight w:val="0"/>
      <w:marTop w:val="0"/>
      <w:marBottom w:val="0"/>
      <w:divBdr>
        <w:top w:val="none" w:sz="0" w:space="0" w:color="auto"/>
        <w:left w:val="none" w:sz="0" w:space="0" w:color="auto"/>
        <w:bottom w:val="none" w:sz="0" w:space="0" w:color="auto"/>
        <w:right w:val="none" w:sz="0" w:space="0" w:color="auto"/>
      </w:divBdr>
      <w:divsChild>
        <w:div w:id="1511334067">
          <w:marLeft w:val="0"/>
          <w:marRight w:val="0"/>
          <w:marTop w:val="100"/>
          <w:marBottom w:val="100"/>
          <w:divBdr>
            <w:top w:val="none" w:sz="0" w:space="0" w:color="auto"/>
            <w:left w:val="none" w:sz="0" w:space="0" w:color="auto"/>
            <w:bottom w:val="none" w:sz="0" w:space="0" w:color="auto"/>
            <w:right w:val="none" w:sz="0" w:space="0" w:color="auto"/>
          </w:divBdr>
          <w:divsChild>
            <w:div w:id="1892227203">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sChild>
    </w:div>
    <w:div w:id="507906730">
      <w:bodyDiv w:val="1"/>
      <w:marLeft w:val="0"/>
      <w:marRight w:val="0"/>
      <w:marTop w:val="0"/>
      <w:marBottom w:val="0"/>
      <w:divBdr>
        <w:top w:val="none" w:sz="0" w:space="0" w:color="auto"/>
        <w:left w:val="none" w:sz="0" w:space="0" w:color="auto"/>
        <w:bottom w:val="none" w:sz="0" w:space="0" w:color="auto"/>
        <w:right w:val="none" w:sz="0" w:space="0" w:color="auto"/>
      </w:divBdr>
      <w:divsChild>
        <w:div w:id="2060741720">
          <w:marLeft w:val="0"/>
          <w:marRight w:val="0"/>
          <w:marTop w:val="100"/>
          <w:marBottom w:val="100"/>
          <w:divBdr>
            <w:top w:val="none" w:sz="0" w:space="0" w:color="auto"/>
            <w:left w:val="none" w:sz="0" w:space="0" w:color="auto"/>
            <w:bottom w:val="none" w:sz="0" w:space="0" w:color="auto"/>
            <w:right w:val="none" w:sz="0" w:space="0" w:color="auto"/>
          </w:divBdr>
          <w:divsChild>
            <w:div w:id="373316441">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sChild>
    </w:div>
    <w:div w:id="684793658">
      <w:bodyDiv w:val="1"/>
      <w:marLeft w:val="0"/>
      <w:marRight w:val="0"/>
      <w:marTop w:val="0"/>
      <w:marBottom w:val="0"/>
      <w:divBdr>
        <w:top w:val="none" w:sz="0" w:space="0" w:color="auto"/>
        <w:left w:val="none" w:sz="0" w:space="0" w:color="auto"/>
        <w:bottom w:val="none" w:sz="0" w:space="0" w:color="auto"/>
        <w:right w:val="none" w:sz="0" w:space="0" w:color="auto"/>
      </w:divBdr>
    </w:div>
    <w:div w:id="2020346580">
      <w:bodyDiv w:val="1"/>
      <w:marLeft w:val="0"/>
      <w:marRight w:val="0"/>
      <w:marTop w:val="0"/>
      <w:marBottom w:val="0"/>
      <w:divBdr>
        <w:top w:val="none" w:sz="0" w:space="0" w:color="auto"/>
        <w:left w:val="none" w:sz="0" w:space="0" w:color="auto"/>
        <w:bottom w:val="none" w:sz="0" w:space="0" w:color="auto"/>
        <w:right w:val="none" w:sz="0" w:space="0" w:color="auto"/>
      </w:divBdr>
      <w:divsChild>
        <w:div w:id="1425111495">
          <w:marLeft w:val="0"/>
          <w:marRight w:val="0"/>
          <w:marTop w:val="100"/>
          <w:marBottom w:val="100"/>
          <w:divBdr>
            <w:top w:val="none" w:sz="0" w:space="0" w:color="auto"/>
            <w:left w:val="none" w:sz="0" w:space="0" w:color="auto"/>
            <w:bottom w:val="none" w:sz="0" w:space="0" w:color="auto"/>
            <w:right w:val="none" w:sz="0" w:space="0" w:color="auto"/>
          </w:divBdr>
          <w:divsChild>
            <w:div w:id="854542049">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范佳燕</dc:creator>
  <cp:lastModifiedBy>刘巧林</cp:lastModifiedBy>
  <cp:revision>112</cp:revision>
  <cp:lastPrinted>2020-06-29T01:52:00Z</cp:lastPrinted>
  <dcterms:created xsi:type="dcterms:W3CDTF">2020-06-28T03:11:00Z</dcterms:created>
  <dcterms:modified xsi:type="dcterms:W3CDTF">2020-12-10T05:23:00Z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