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22" w:rsidRDefault="00060B22">
      <w:pPr>
        <w:rPr>
          <w:rFonts w:hint="eastAsia"/>
        </w:rPr>
      </w:pPr>
    </w:p>
    <w:p w:rsidR="00060B22" w:rsidRDefault="00060B22"/>
    <w:tbl>
      <w:tblPr>
        <w:tblpPr w:horzAnchor="margin" w:tblpXSpec="center" w:tblpYSpec="top"/>
        <w:tblOverlap w:val="never"/>
        <w:tblW w:w="0" w:type="auto"/>
        <w:tblLook w:val="01E0" w:firstRow="1" w:lastRow="1" w:firstColumn="1" w:lastColumn="1" w:noHBand="0" w:noVBand="0"/>
      </w:tblPr>
      <w:tblGrid>
        <w:gridCol w:w="8844"/>
      </w:tblGrid>
      <w:tr w:rsidR="00B27B06" w:rsidRPr="00D869B0" w:rsidTr="00D869B0">
        <w:trPr>
          <w:trHeight w:val="567"/>
        </w:trPr>
        <w:tc>
          <w:tcPr>
            <w:tcW w:w="8844" w:type="dxa"/>
            <w:tcMar>
              <w:left w:w="0" w:type="dxa"/>
              <w:right w:w="0" w:type="dxa"/>
            </w:tcMar>
          </w:tcPr>
          <w:p w:rsidR="00B27B06" w:rsidRPr="00D869B0" w:rsidRDefault="00B27B06" w:rsidP="00D869B0">
            <w:pPr>
              <w:pStyle w:val="a7"/>
              <w:spacing w:line="440" w:lineRule="exact"/>
              <w:jc w:val="both"/>
              <w:rPr>
                <w:rFonts w:hint="eastAsia"/>
                <w:color w:val="000000"/>
                <w:sz w:val="32"/>
              </w:rPr>
            </w:pPr>
          </w:p>
        </w:tc>
      </w:tr>
      <w:tr w:rsidR="00284AAB" w:rsidRPr="00D869B0" w:rsidTr="00D869B0">
        <w:trPr>
          <w:trHeight w:val="567"/>
        </w:trPr>
        <w:tc>
          <w:tcPr>
            <w:tcW w:w="8844" w:type="dxa"/>
            <w:tcMar>
              <w:left w:w="0" w:type="dxa"/>
              <w:right w:w="0" w:type="dxa"/>
            </w:tcMar>
          </w:tcPr>
          <w:p w:rsidR="00284AAB" w:rsidRPr="00D869B0" w:rsidRDefault="00284AAB" w:rsidP="00D869B0">
            <w:pPr>
              <w:pStyle w:val="a7"/>
              <w:spacing w:line="440" w:lineRule="exact"/>
              <w:jc w:val="both"/>
              <w:rPr>
                <w:rFonts w:hint="eastAsia"/>
                <w:color w:val="000000"/>
                <w:sz w:val="32"/>
              </w:rPr>
            </w:pPr>
          </w:p>
        </w:tc>
      </w:tr>
      <w:tr w:rsidR="00284AAB" w:rsidRPr="00D869B0" w:rsidTr="00D869B0">
        <w:trPr>
          <w:trHeight w:val="567"/>
        </w:trPr>
        <w:tc>
          <w:tcPr>
            <w:tcW w:w="8844" w:type="dxa"/>
            <w:tcMar>
              <w:left w:w="0" w:type="dxa"/>
              <w:right w:w="0" w:type="dxa"/>
            </w:tcMar>
          </w:tcPr>
          <w:p w:rsidR="00284AAB" w:rsidRPr="00D869B0" w:rsidRDefault="00284AAB" w:rsidP="00D869B0">
            <w:pPr>
              <w:pStyle w:val="a7"/>
              <w:spacing w:line="440" w:lineRule="exact"/>
              <w:jc w:val="both"/>
              <w:rPr>
                <w:rFonts w:hint="eastAsia"/>
                <w:color w:val="000000"/>
                <w:sz w:val="32"/>
              </w:rPr>
            </w:pPr>
          </w:p>
        </w:tc>
      </w:tr>
      <w:tr w:rsidR="00284AAB" w:rsidRPr="00D869B0" w:rsidTr="00D869B0">
        <w:tc>
          <w:tcPr>
            <w:tcW w:w="8844" w:type="dxa"/>
            <w:tcMar>
              <w:left w:w="0" w:type="dxa"/>
              <w:right w:w="0" w:type="dxa"/>
            </w:tcMar>
          </w:tcPr>
          <w:p w:rsidR="00284AAB" w:rsidRPr="00D869B0" w:rsidRDefault="00284AAB" w:rsidP="00D869B0">
            <w:pPr>
              <w:pStyle w:val="ae"/>
              <w:spacing w:before="100" w:after="400" w:line="1300" w:lineRule="atLeast"/>
              <w:rPr>
                <w:rFonts w:ascii="Times New Roman" w:eastAsia="方正小标宋_GBK" w:hint="eastAsia"/>
                <w:sz w:val="130"/>
              </w:rPr>
            </w:pPr>
            <w:r w:rsidRPr="00D869B0">
              <w:rPr>
                <w:rFonts w:ascii="Times New Roman" w:eastAsia="方正小标宋_GBK" w:hint="eastAsia"/>
                <w:sz w:val="130"/>
              </w:rPr>
              <w:t>江苏省人民政府办公厅文件</w:t>
            </w:r>
          </w:p>
        </w:tc>
      </w:tr>
      <w:tr w:rsidR="00284AAB" w:rsidRPr="00D869B0" w:rsidTr="00D869B0">
        <w:tc>
          <w:tcPr>
            <w:tcW w:w="8844" w:type="dxa"/>
            <w:tcMar>
              <w:left w:w="0" w:type="dxa"/>
              <w:right w:w="0" w:type="dxa"/>
            </w:tcMar>
          </w:tcPr>
          <w:p w:rsidR="00284AAB" w:rsidRPr="00284AAB" w:rsidRDefault="00284AAB" w:rsidP="00D869B0">
            <w:pPr>
              <w:tabs>
                <w:tab w:val="left" w:pos="8364"/>
              </w:tabs>
              <w:ind w:firstLine="0"/>
              <w:jc w:val="center"/>
              <w:rPr>
                <w:rFonts w:hint="eastAsia"/>
                <w:noProof/>
              </w:rPr>
            </w:pPr>
            <w:r>
              <w:rPr>
                <w:rFonts w:hint="eastAsia"/>
                <w:noProof/>
              </w:rPr>
              <w:t>苏政办发〔</w:t>
            </w:r>
            <w:r w:rsidR="002561D5">
              <w:rPr>
                <w:noProof/>
              </w:rPr>
              <w:t>201</w:t>
            </w:r>
            <w:r w:rsidR="003C4C53">
              <w:rPr>
                <w:rFonts w:hint="eastAsia"/>
                <w:noProof/>
              </w:rPr>
              <w:t>7</w:t>
            </w:r>
            <w:r>
              <w:rPr>
                <w:rFonts w:hint="eastAsia"/>
                <w:noProof/>
              </w:rPr>
              <w:t>〕</w:t>
            </w:r>
            <w:r w:rsidR="002839C3">
              <w:rPr>
                <w:rFonts w:hint="eastAsia"/>
                <w:noProof/>
              </w:rPr>
              <w:t>144</w:t>
            </w:r>
            <w:r>
              <w:rPr>
                <w:rFonts w:hint="eastAsia"/>
                <w:noProof/>
              </w:rPr>
              <w:t>号</w:t>
            </w:r>
          </w:p>
        </w:tc>
      </w:tr>
      <w:bookmarkStart w:id="0" w:name="_MON_988455157"/>
      <w:bookmarkStart w:id="1" w:name="_MON_988455212"/>
      <w:bookmarkStart w:id="2" w:name="_MON_988455233"/>
      <w:bookmarkStart w:id="3" w:name="_MON_988455526"/>
      <w:bookmarkStart w:id="4" w:name="_MON_988455575"/>
      <w:bookmarkStart w:id="5" w:name="_MON_988455599"/>
      <w:bookmarkStart w:id="6" w:name="_MON_988455626"/>
      <w:bookmarkStart w:id="7" w:name="_MON_988455645"/>
      <w:bookmarkStart w:id="8" w:name="_MON_988455673"/>
      <w:bookmarkStart w:id="9" w:name="_MON_988456248"/>
      <w:bookmarkStart w:id="10" w:name="_MON_1082439050"/>
      <w:bookmarkStart w:id="11" w:name="_MON_1082439055"/>
      <w:bookmarkStart w:id="12" w:name="_MON_1085810014"/>
      <w:bookmarkStart w:id="13" w:name="_MON_1085810142"/>
      <w:bookmarkStart w:id="14" w:name="_MON_1402823385"/>
      <w:bookmarkStart w:id="15" w:name="_MON_14028233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r w:rsidR="00284AAB" w:rsidRPr="00D869B0" w:rsidTr="00D869B0">
        <w:tc>
          <w:tcPr>
            <w:tcW w:w="8844" w:type="dxa"/>
            <w:tcMar>
              <w:left w:w="0" w:type="dxa"/>
              <w:right w:w="0" w:type="dxa"/>
            </w:tcMar>
          </w:tcPr>
          <w:p w:rsidR="00284AAB" w:rsidRPr="00D869B0" w:rsidRDefault="001C6E41" w:rsidP="00D869B0">
            <w:pPr>
              <w:pStyle w:val="a6"/>
              <w:snapToGrid w:val="0"/>
              <w:spacing w:after="840" w:line="100" w:lineRule="atLeast"/>
              <w:ind w:left="-57" w:right="-57"/>
              <w:rPr>
                <w:rFonts w:ascii="Times New Roman" w:hint="eastAsia"/>
              </w:rPr>
            </w:pPr>
            <w:r w:rsidRPr="00D869B0">
              <w:rPr>
                <w:rFonts w:ascii="Times New Roman"/>
              </w:rPr>
              <w:object w:dxaOrig="7921" w:dyaOrig="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6pt" o:ole="" fillcolor="window">
                  <v:imagedata r:id="rId8" o:title=""/>
                </v:shape>
                <o:OLEObject Type="Embed" ProgID="Word.Picture.8" ShapeID="_x0000_i1025" DrawAspect="Content" ObjectID="_1629009385" r:id="rId9"/>
              </w:object>
            </w:r>
          </w:p>
        </w:tc>
      </w:tr>
    </w:tbl>
    <w:p w:rsidR="0036447B" w:rsidRDefault="002839C3" w:rsidP="00D763D4">
      <w:pPr>
        <w:pStyle w:val="10"/>
        <w:rPr>
          <w:rFonts w:hint="eastAsia"/>
        </w:rPr>
      </w:pPr>
      <w:r w:rsidRPr="001423D7">
        <w:t>省政府办公厅关于印发江苏省</w:t>
      </w:r>
    </w:p>
    <w:p w:rsidR="0036447B" w:rsidRDefault="0036447B" w:rsidP="00D763D4">
      <w:pPr>
        <w:pStyle w:val="10"/>
        <w:rPr>
          <w:rFonts w:hint="eastAsia"/>
        </w:rPr>
      </w:pPr>
      <w:r>
        <w:t>加强个人诚信体系建设</w:t>
      </w:r>
      <w:r w:rsidR="002839C3" w:rsidRPr="001423D7">
        <w:t>和全面加强</w:t>
      </w:r>
    </w:p>
    <w:p w:rsidR="002839C3" w:rsidRPr="001423D7" w:rsidRDefault="002839C3" w:rsidP="00D763D4">
      <w:pPr>
        <w:pStyle w:val="10"/>
      </w:pPr>
      <w:r w:rsidRPr="001423D7">
        <w:t>电子商务</w:t>
      </w:r>
      <w:r w:rsidR="00AF53C4">
        <w:t>领域诚信建设</w:t>
      </w:r>
      <w:r w:rsidRPr="001423D7">
        <w:t>实施意见的通知</w:t>
      </w:r>
    </w:p>
    <w:p w:rsidR="00482C22" w:rsidRPr="002839C3" w:rsidRDefault="00482C22" w:rsidP="0036447B">
      <w:pPr>
        <w:spacing w:line="520" w:lineRule="atLeast"/>
        <w:rPr>
          <w:rFonts w:hint="eastAsia"/>
        </w:rPr>
      </w:pPr>
    </w:p>
    <w:p w:rsidR="00482C22" w:rsidRDefault="00482C22" w:rsidP="0036447B">
      <w:pPr>
        <w:ind w:firstLine="0"/>
      </w:pPr>
      <w:r>
        <w:rPr>
          <w:rFonts w:hint="eastAsia"/>
        </w:rPr>
        <w:t>各市、县</w:t>
      </w:r>
      <w:r w:rsidR="004569EF">
        <w:rPr>
          <w:rFonts w:hint="eastAsia"/>
        </w:rPr>
        <w:t>（市、区）</w:t>
      </w:r>
      <w:r>
        <w:rPr>
          <w:rFonts w:hint="eastAsia"/>
        </w:rPr>
        <w:t>人民政府，省各委办厅局，省各直属单位：</w:t>
      </w:r>
    </w:p>
    <w:p w:rsidR="00482C22" w:rsidRPr="0036447B" w:rsidRDefault="002839C3" w:rsidP="0036447B">
      <w:pPr>
        <w:rPr>
          <w:rFonts w:hint="eastAsia"/>
          <w:spacing w:val="-6"/>
        </w:rPr>
      </w:pPr>
      <w:r w:rsidRPr="0036447B">
        <w:rPr>
          <w:spacing w:val="-6"/>
        </w:rPr>
        <w:t>《江苏省加强个人诚信体系建设的实施意见》和《江苏省全面加强电子商务领域诚信建设的实施意见》已经省人民政府同意，现</w:t>
      </w:r>
      <w:bookmarkStart w:id="16" w:name="_GoBack"/>
      <w:bookmarkEnd w:id="16"/>
      <w:r w:rsidRPr="0036447B">
        <w:rPr>
          <w:spacing w:val="-6"/>
        </w:rPr>
        <w:t>印发</w:t>
      </w:r>
      <w:r w:rsidRPr="0036447B">
        <w:rPr>
          <w:rFonts w:hint="eastAsia"/>
          <w:spacing w:val="-6"/>
        </w:rPr>
        <w:t>给</w:t>
      </w:r>
      <w:r w:rsidRPr="0036447B">
        <w:rPr>
          <w:spacing w:val="-6"/>
        </w:rPr>
        <w:t>你们，请认真遵照执行。</w:t>
      </w:r>
    </w:p>
    <w:p w:rsidR="0036447B" w:rsidRDefault="0036447B" w:rsidP="0036447B">
      <w:pPr>
        <w:rPr>
          <w:rFonts w:hint="eastAsia"/>
        </w:rPr>
      </w:pPr>
    </w:p>
    <w:p w:rsidR="00482C22" w:rsidRDefault="00980879" w:rsidP="0036447B">
      <w:pPr>
        <w:pStyle w:val="af"/>
        <w:tabs>
          <w:tab w:val="left" w:pos="1442"/>
        </w:tabs>
        <w:adjustRightInd w:val="0"/>
        <w:ind w:leftChars="1450" w:left="4568" w:rightChars="50" w:right="158" w:firstLine="0"/>
        <w:jc w:val="center"/>
        <w:rPr>
          <w:rFonts w:hint="eastAsia"/>
        </w:rPr>
      </w:pPr>
      <w:r>
        <w:rPr>
          <w:rFonts w:hint="eastAsia"/>
        </w:rPr>
        <w:lastRenderedPageBreak/>
        <w:t>江苏省人民政府办公厅</w:t>
      </w:r>
    </w:p>
    <w:p w:rsidR="00482C22" w:rsidRDefault="00B27B06" w:rsidP="0036447B">
      <w:pPr>
        <w:adjustRightInd w:val="0"/>
        <w:ind w:leftChars="1450" w:left="4568" w:rightChars="50" w:right="158" w:firstLine="0"/>
        <w:jc w:val="center"/>
        <w:rPr>
          <w:rFonts w:hint="eastAsia"/>
        </w:rPr>
      </w:pPr>
      <w:r>
        <w:rPr>
          <w:rFonts w:hint="eastAsia"/>
        </w:rPr>
        <w:t>20</w:t>
      </w:r>
      <w:r w:rsidR="002561D5">
        <w:rPr>
          <w:rFonts w:hint="eastAsia"/>
        </w:rPr>
        <w:t>1</w:t>
      </w:r>
      <w:r w:rsidR="003C4C53">
        <w:rPr>
          <w:rFonts w:hint="eastAsia"/>
        </w:rPr>
        <w:t>7</w:t>
      </w:r>
      <w:r w:rsidR="00482C22">
        <w:rPr>
          <w:rFonts w:hint="eastAsia"/>
        </w:rPr>
        <w:t>年</w:t>
      </w:r>
      <w:r w:rsidR="002839C3">
        <w:rPr>
          <w:rFonts w:hint="eastAsia"/>
        </w:rPr>
        <w:t>12</w:t>
      </w:r>
      <w:r w:rsidR="00482C22">
        <w:rPr>
          <w:rFonts w:hint="eastAsia"/>
        </w:rPr>
        <w:t>月</w:t>
      </w:r>
      <w:r w:rsidR="0036447B">
        <w:rPr>
          <w:rFonts w:hint="eastAsia"/>
        </w:rPr>
        <w:t>1</w:t>
      </w:r>
      <w:r w:rsidR="00482C22">
        <w:rPr>
          <w:rFonts w:hint="eastAsia"/>
        </w:rPr>
        <w:t>日</w:t>
      </w:r>
    </w:p>
    <w:p w:rsidR="002839C3" w:rsidRDefault="0098308E" w:rsidP="0098308E">
      <w:r>
        <w:rPr>
          <w:rFonts w:hint="eastAsia"/>
        </w:rPr>
        <w:t>（此件公开发布）</w:t>
      </w:r>
    </w:p>
    <w:p w:rsidR="002839C3" w:rsidRPr="001423D7" w:rsidRDefault="002839C3" w:rsidP="002839C3">
      <w:pPr>
        <w:autoSpaceDE/>
        <w:autoSpaceDN/>
        <w:adjustRightInd w:val="0"/>
        <w:ind w:firstLineChars="200" w:firstLine="630"/>
      </w:pPr>
      <w:r>
        <w:br w:type="page"/>
      </w:r>
    </w:p>
    <w:p w:rsidR="0036447B" w:rsidRDefault="002839C3" w:rsidP="002839C3">
      <w:pPr>
        <w:pStyle w:val="10"/>
        <w:rPr>
          <w:rFonts w:hint="eastAsia"/>
        </w:rPr>
      </w:pPr>
      <w:r w:rsidRPr="001423D7">
        <w:lastRenderedPageBreak/>
        <w:t>江苏省加强个人诚信体系</w:t>
      </w:r>
    </w:p>
    <w:p w:rsidR="002839C3" w:rsidRPr="001423D7" w:rsidRDefault="002839C3" w:rsidP="002839C3">
      <w:pPr>
        <w:pStyle w:val="10"/>
      </w:pPr>
      <w:r w:rsidRPr="0036447B">
        <w:rPr>
          <w:spacing w:val="40"/>
        </w:rPr>
        <w:t>建设的实施意</w:t>
      </w:r>
      <w:r w:rsidRPr="001423D7">
        <w:t>见</w:t>
      </w:r>
    </w:p>
    <w:p w:rsidR="002839C3" w:rsidRPr="001423D7" w:rsidRDefault="002839C3" w:rsidP="002839C3">
      <w:pPr>
        <w:adjustRightInd w:val="0"/>
        <w:spacing w:line="500" w:lineRule="atLeast"/>
        <w:ind w:firstLineChars="200" w:firstLine="630"/>
      </w:pPr>
    </w:p>
    <w:p w:rsidR="002839C3" w:rsidRPr="001423D7" w:rsidRDefault="002839C3" w:rsidP="002839C3">
      <w:pPr>
        <w:adjustRightInd w:val="0"/>
        <w:ind w:firstLine="630"/>
      </w:pPr>
      <w:r w:rsidRPr="001423D7">
        <w:t>为弘扬诚信传统美德，增强社会成员诚信意识，加强我省个人诚信体系建设，褒扬诚信，惩戒失信，提高全社会信用水平，营造优良信用环境，根据《国务院办公厅关于加强个人诚信体系建设的指导意见》（国办发〔</w:t>
      </w:r>
      <w:r w:rsidRPr="001423D7">
        <w:t>2016</w:t>
      </w:r>
      <w:r w:rsidRPr="001423D7">
        <w:t>〕</w:t>
      </w:r>
      <w:r w:rsidRPr="001423D7">
        <w:t>98</w:t>
      </w:r>
      <w:r w:rsidRPr="001423D7">
        <w:t>号），现提出以下实施意见。</w:t>
      </w:r>
    </w:p>
    <w:p w:rsidR="002839C3" w:rsidRPr="001423D7" w:rsidRDefault="002839C3" w:rsidP="002839C3">
      <w:pPr>
        <w:pStyle w:val="3"/>
        <w:ind w:firstLine="630"/>
      </w:pPr>
      <w:r w:rsidRPr="001423D7">
        <w:t>一、总体要求和主要目标</w:t>
      </w:r>
    </w:p>
    <w:p w:rsidR="002839C3" w:rsidRPr="001423D7" w:rsidRDefault="002839C3" w:rsidP="002839C3">
      <w:pPr>
        <w:adjustRightInd w:val="0"/>
        <w:ind w:firstLine="630"/>
      </w:pPr>
      <w:r w:rsidRPr="001423D7">
        <w:t>全面贯彻落实党的十九大精神，</w:t>
      </w:r>
      <w:r w:rsidRPr="001423D7">
        <w:rPr>
          <w:rFonts w:hint="eastAsia"/>
        </w:rPr>
        <w:t>以</w:t>
      </w:r>
      <w:r w:rsidRPr="001423D7">
        <w:t>习近平新时代中国特色社会主义思想</w:t>
      </w:r>
      <w:r w:rsidRPr="001423D7">
        <w:rPr>
          <w:rFonts w:hint="eastAsia"/>
        </w:rPr>
        <w:t>为指导，</w:t>
      </w:r>
      <w:r w:rsidRPr="001423D7">
        <w:t>按照党中央、国务院和省委、省政府</w:t>
      </w:r>
      <w:r w:rsidRPr="001423D7">
        <w:rPr>
          <w:rFonts w:hint="eastAsia"/>
        </w:rPr>
        <w:t>的</w:t>
      </w:r>
      <w:r w:rsidRPr="001423D7">
        <w:t>决策部署，坚持政府推动、社会共建，健全法制、规范发展，全面推进、重点突破，强化应用、奖惩联动</w:t>
      </w:r>
      <w:r w:rsidRPr="001423D7">
        <w:rPr>
          <w:rFonts w:hint="eastAsia"/>
        </w:rPr>
        <w:t>的基本</w:t>
      </w:r>
      <w:r w:rsidRPr="001423D7">
        <w:t>原则，以培育和</w:t>
      </w:r>
      <w:proofErr w:type="gramStart"/>
      <w:r w:rsidRPr="001423D7">
        <w:t>践行</w:t>
      </w:r>
      <w:proofErr w:type="gramEnd"/>
      <w:r w:rsidRPr="001423D7">
        <w:t>社会主义核心价值观为根本，大力弘扬诚信文化，加快个人诚信记录和信用信息系统建设，完善个人信息安全、隐私保护与信用修复机制，建立健全守信激励与失信惩戒机制，推进诚信建设制度化，积极营造</w:t>
      </w:r>
      <w:r w:rsidR="0036447B">
        <w:rPr>
          <w:rFonts w:hint="eastAsia"/>
        </w:rPr>
        <w:t>“</w:t>
      </w:r>
      <w:r w:rsidRPr="001423D7">
        <w:t>守信光荣、失信可耻</w:t>
      </w:r>
      <w:r w:rsidR="0036447B">
        <w:rPr>
          <w:rFonts w:hint="eastAsia"/>
        </w:rPr>
        <w:t>”</w:t>
      </w:r>
      <w:r w:rsidRPr="001423D7">
        <w:t>的良好社会氛围。</w:t>
      </w:r>
    </w:p>
    <w:p w:rsidR="002839C3" w:rsidRPr="001423D7" w:rsidRDefault="002839C3" w:rsidP="002839C3">
      <w:pPr>
        <w:adjustRightInd w:val="0"/>
        <w:ind w:firstLine="630"/>
      </w:pPr>
      <w:r w:rsidRPr="001423D7">
        <w:t>——2018</w:t>
      </w:r>
      <w:r w:rsidRPr="001423D7">
        <w:t>年底，制定出台省级个人公共信用信息目录、失信分类标准和共享交换规范，完成重点领域重点人群个人信用记录建设，实现公民统一社会信用代码全覆盖，建立健全个人及其行为的信息记录、归集、管理和使用，以及信息安全和隐私保护机</w:t>
      </w:r>
      <w:r w:rsidRPr="001423D7">
        <w:lastRenderedPageBreak/>
        <w:t>制。</w:t>
      </w:r>
    </w:p>
    <w:p w:rsidR="002839C3" w:rsidRPr="001423D7" w:rsidRDefault="002839C3" w:rsidP="002839C3">
      <w:pPr>
        <w:adjustRightInd w:val="0"/>
        <w:ind w:firstLine="630"/>
      </w:pPr>
      <w:r w:rsidRPr="001423D7">
        <w:t>——2020</w:t>
      </w:r>
      <w:r w:rsidRPr="001423D7">
        <w:t>年底，在全省范围内建立起全面、规范、有效的个人诚信体系，实现各级公共信用信息系统个人信用信息交换、共享和应用，构建较为完善的个人守信激励和失信惩戒机制，推动信用信息在个人经济社会活动中广泛应用，使守信者受益、失信者受限，让诚信成为全社会共同的价值追求和行为准则。</w:t>
      </w:r>
      <w:r w:rsidRPr="001423D7">
        <w:t xml:space="preserve"> </w:t>
      </w:r>
    </w:p>
    <w:p w:rsidR="002839C3" w:rsidRPr="001423D7" w:rsidRDefault="002839C3" w:rsidP="002839C3">
      <w:pPr>
        <w:pStyle w:val="3"/>
        <w:ind w:firstLine="630"/>
      </w:pPr>
      <w:r w:rsidRPr="001423D7">
        <w:t>二、加强个人诚信教育</w:t>
      </w:r>
    </w:p>
    <w:p w:rsidR="002839C3" w:rsidRPr="001423D7" w:rsidRDefault="002839C3" w:rsidP="002839C3">
      <w:pPr>
        <w:adjustRightInd w:val="0"/>
        <w:ind w:firstLineChars="200" w:firstLine="630"/>
      </w:pPr>
      <w:r w:rsidRPr="001423D7">
        <w:rPr>
          <w:rStyle w:val="2Char"/>
        </w:rPr>
        <w:t>（一）大力弘扬诚信文化。</w:t>
      </w:r>
      <w:r w:rsidRPr="001423D7">
        <w:t>将诚信文化摆在突出位置，按照党的十九大提出的把社会主义核心价值观融入社会发展各方面的要求，以培育和</w:t>
      </w:r>
      <w:proofErr w:type="gramStart"/>
      <w:r w:rsidRPr="001423D7">
        <w:t>践行</w:t>
      </w:r>
      <w:proofErr w:type="gramEnd"/>
      <w:r w:rsidRPr="001423D7">
        <w:t>社会主义核心价值观为根本，制定颁布公民诚信守则，组织编写信用知识读本，依托社区（村）各类基层组织，大力普及信用知识，将诚信教育贯穿公民道德建设和精神文明创建全过程。加强社会公德、职业道德、家庭美德和个人品德教育，积极营造</w:t>
      </w:r>
      <w:r w:rsidR="0036447B">
        <w:rPr>
          <w:rFonts w:hint="eastAsia"/>
        </w:rPr>
        <w:t>“</w:t>
      </w:r>
      <w:r w:rsidRPr="001423D7">
        <w:t>守信者荣、失信者耻、无信者忧</w:t>
      </w:r>
      <w:r w:rsidR="0036447B">
        <w:rPr>
          <w:rFonts w:hint="eastAsia"/>
        </w:rPr>
        <w:t>”</w:t>
      </w:r>
      <w:r w:rsidRPr="001423D7">
        <w:t>的社会氛围。</w:t>
      </w:r>
    </w:p>
    <w:p w:rsidR="002839C3" w:rsidRPr="001423D7" w:rsidRDefault="002839C3" w:rsidP="002839C3">
      <w:pPr>
        <w:adjustRightInd w:val="0"/>
        <w:ind w:firstLine="630"/>
      </w:pPr>
      <w:r w:rsidRPr="001423D7">
        <w:rPr>
          <w:rStyle w:val="2Char"/>
        </w:rPr>
        <w:t>（二）广泛开展诚信宣传。</w:t>
      </w:r>
      <w:r w:rsidRPr="001423D7">
        <w:t>结合春节、国际消费者权益日、网络诚信宣传日、信用记录关爱日、诚信兴商宣传月等重要时间节点和法定节假日，积极利用网站、报刊、广播、电视、公众号等各类媒体平台，集中宣传信用政策法规、信用知识和典型案例。广泛开展</w:t>
      </w:r>
      <w:r w:rsidR="0036447B">
        <w:rPr>
          <w:rFonts w:hint="eastAsia"/>
        </w:rPr>
        <w:t>“</w:t>
      </w:r>
      <w:r w:rsidRPr="001423D7">
        <w:t>信用消费进万家</w:t>
      </w:r>
      <w:r w:rsidR="0036447B">
        <w:rPr>
          <w:rFonts w:hint="eastAsia"/>
        </w:rPr>
        <w:t>”“</w:t>
      </w:r>
      <w:r w:rsidRPr="001423D7">
        <w:t>诚信大讲堂</w:t>
      </w:r>
      <w:r w:rsidR="0036447B">
        <w:rPr>
          <w:rFonts w:hint="eastAsia"/>
        </w:rPr>
        <w:t>”“</w:t>
      </w:r>
      <w:r w:rsidRPr="001423D7">
        <w:t>放心消费创建</w:t>
      </w:r>
      <w:r w:rsidR="0036447B">
        <w:rPr>
          <w:rFonts w:hint="eastAsia"/>
        </w:rPr>
        <w:t>”</w:t>
      </w:r>
      <w:r w:rsidRPr="001423D7">
        <w:t>等诚信主题宣传活动，创作刊播诚信主题文艺作品、公益广告，丰富诚信宣传载体，提升诚信宣传水平。运用社区市民学校、公</w:t>
      </w:r>
      <w:r w:rsidRPr="001423D7">
        <w:lastRenderedPageBreak/>
        <w:t>益性文化单位等阵地，通过经典诵读、道德讲堂、展览展示等形式，培育诚信文化。</w:t>
      </w:r>
    </w:p>
    <w:p w:rsidR="002839C3" w:rsidRPr="001423D7" w:rsidRDefault="002839C3" w:rsidP="002839C3">
      <w:pPr>
        <w:adjustRightInd w:val="0"/>
        <w:ind w:firstLine="630"/>
      </w:pPr>
      <w:r w:rsidRPr="001423D7">
        <w:rPr>
          <w:rStyle w:val="2Char"/>
        </w:rPr>
        <w:t>（三）积极推介诚信典型。</w:t>
      </w:r>
      <w:r w:rsidRPr="001423D7">
        <w:t>大力发掘各行业各领域诚信典型，广泛开展选树诚实守信道德模范、身边好人、诚信市民、诚实</w:t>
      </w:r>
      <w:proofErr w:type="gramStart"/>
      <w:r w:rsidRPr="001423D7">
        <w:t>守信好</w:t>
      </w:r>
      <w:proofErr w:type="gramEnd"/>
      <w:r w:rsidRPr="001423D7">
        <w:t>青年、诚信之星、诚信标兵、中国好导游等活动，推出一批诚信人物、诚信群体，发挥先进典型示范作用，引导人们见贤思齐。支持</w:t>
      </w:r>
      <w:r w:rsidRPr="001423D7">
        <w:rPr>
          <w:rFonts w:hint="eastAsia"/>
        </w:rPr>
        <w:t>各地、各</w:t>
      </w:r>
      <w:r w:rsidRPr="001423D7">
        <w:t>部门和社会组织向社会推介诚信典型和无不良信用记录者，推动实施跨部门、跨领域的守信联合激励措施。</w:t>
      </w:r>
    </w:p>
    <w:p w:rsidR="002839C3" w:rsidRPr="001423D7" w:rsidRDefault="002839C3" w:rsidP="002839C3">
      <w:pPr>
        <w:adjustRightInd w:val="0"/>
        <w:ind w:firstLine="630"/>
      </w:pPr>
      <w:r w:rsidRPr="001423D7">
        <w:rPr>
          <w:rStyle w:val="2Char"/>
        </w:rPr>
        <w:t>（四）抓好重点人群诚信教育。</w:t>
      </w:r>
      <w:r w:rsidRPr="001423D7">
        <w:t>深入开展党员干部诚信教育，引导党员干部以身作则、率先垂范，用模范行为带动诚信风尚的形成。抓好企业管理者群体的诚信教育，引导树立诚信守法经营理念，在生产经营、财务管理、劳动用工和环境保护、税费缴纳等各领域建立信用管理机制。加强对重点职业人群的守信遵规教育，培养职业操守。</w:t>
      </w:r>
    </w:p>
    <w:p w:rsidR="002839C3" w:rsidRPr="001423D7" w:rsidRDefault="002839C3" w:rsidP="002839C3">
      <w:pPr>
        <w:adjustRightInd w:val="0"/>
        <w:ind w:firstLine="630"/>
      </w:pPr>
      <w:r w:rsidRPr="001423D7">
        <w:rPr>
          <w:rStyle w:val="2Char"/>
        </w:rPr>
        <w:t>（五）全面加强校园诚信教育。</w:t>
      </w:r>
      <w:r w:rsidRPr="001423D7">
        <w:t>将诚信教育作为中小学和高校学生思想品德教育的重要内容。在中小学德育课程中对诚信道德教育进一步</w:t>
      </w:r>
      <w:proofErr w:type="gramStart"/>
      <w:r w:rsidRPr="001423D7">
        <w:t>作出</w:t>
      </w:r>
      <w:proofErr w:type="gramEnd"/>
      <w:r w:rsidRPr="001423D7">
        <w:t>明确规定和要求，在社会实践和校园生活中予以体现，组织开展</w:t>
      </w:r>
      <w:r w:rsidR="0036447B">
        <w:rPr>
          <w:rFonts w:hint="eastAsia"/>
        </w:rPr>
        <w:t>“</w:t>
      </w:r>
      <w:r w:rsidRPr="001423D7">
        <w:t>诚信教育月</w:t>
      </w:r>
      <w:r w:rsidR="0036447B">
        <w:rPr>
          <w:rFonts w:hint="eastAsia"/>
        </w:rPr>
        <w:t>”“</w:t>
      </w:r>
      <w:r w:rsidRPr="001423D7">
        <w:t>树荣辱观、争德育卡</w:t>
      </w:r>
      <w:r w:rsidR="0036447B">
        <w:rPr>
          <w:rFonts w:hint="eastAsia"/>
        </w:rPr>
        <w:t>”“</w:t>
      </w:r>
      <w:r w:rsidRPr="001423D7">
        <w:t>诚信养成教育</w:t>
      </w:r>
      <w:r w:rsidR="0036447B">
        <w:rPr>
          <w:rFonts w:hint="eastAsia"/>
        </w:rPr>
        <w:t>”</w:t>
      </w:r>
      <w:r w:rsidRPr="001423D7">
        <w:t>等活动。推动全省高校加强信用管理，建立健全</w:t>
      </w:r>
      <w:r w:rsidRPr="001423D7">
        <w:t>18</w:t>
      </w:r>
      <w:r w:rsidRPr="001423D7">
        <w:t>岁以上成年学生信用档案，将学生个人诚信作为升学毕业、评先评优、奖学金发放、鉴定推荐等环节的重要</w:t>
      </w:r>
      <w:proofErr w:type="gramStart"/>
      <w:r w:rsidRPr="001423D7">
        <w:t>考量</w:t>
      </w:r>
      <w:proofErr w:type="gramEnd"/>
      <w:r w:rsidRPr="001423D7">
        <w:t>因素。在全省高校推广建立</w:t>
      </w:r>
      <w:r w:rsidR="0036447B">
        <w:rPr>
          <w:rFonts w:hint="eastAsia"/>
        </w:rPr>
        <w:t>“</w:t>
      </w:r>
      <w:r w:rsidRPr="001423D7">
        <w:t>同路人</w:t>
      </w:r>
      <w:r w:rsidR="0036447B">
        <w:rPr>
          <w:rFonts w:hint="eastAsia"/>
        </w:rPr>
        <w:t>”</w:t>
      </w:r>
      <w:r w:rsidRPr="001423D7">
        <w:t>等青年诚信宣传队伍，开展高校学生诚信</w:t>
      </w:r>
      <w:r w:rsidRPr="001423D7">
        <w:lastRenderedPageBreak/>
        <w:t>教育主题活动，举办校园诚信主题辩论赛、大学生诚信知识竞赛和诚信典型评选等活动。对在国家考试中舞弊、学术造假、不履行助学贷款还款承诺、伪造就业材料等失信行为强化教育，并记入个人信用档案。</w:t>
      </w:r>
    </w:p>
    <w:p w:rsidR="002839C3" w:rsidRPr="001423D7" w:rsidRDefault="002839C3" w:rsidP="002839C3">
      <w:pPr>
        <w:adjustRightInd w:val="0"/>
        <w:ind w:firstLine="630"/>
      </w:pPr>
      <w:r w:rsidRPr="001423D7">
        <w:rPr>
          <w:rStyle w:val="2Char"/>
        </w:rPr>
        <w:t>（六）广泛开展信用教育培训。</w:t>
      </w:r>
      <w:r w:rsidRPr="001423D7">
        <w:t>支持和鼓励省内有条件的高校院所开设信用管理相关专业和信用学科课程，进一步做</w:t>
      </w:r>
      <w:proofErr w:type="gramStart"/>
      <w:r w:rsidRPr="001423D7">
        <w:t>强做</w:t>
      </w:r>
      <w:proofErr w:type="gramEnd"/>
      <w:r w:rsidRPr="001423D7">
        <w:t>精信用管理专业。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w:t>
      </w:r>
    </w:p>
    <w:p w:rsidR="002839C3" w:rsidRPr="001423D7" w:rsidRDefault="002839C3" w:rsidP="002839C3">
      <w:pPr>
        <w:pStyle w:val="3"/>
        <w:ind w:firstLine="630"/>
      </w:pPr>
      <w:r w:rsidRPr="001423D7">
        <w:t>三、加快推进个人信用记录建设</w:t>
      </w:r>
    </w:p>
    <w:p w:rsidR="002839C3" w:rsidRPr="001423D7" w:rsidRDefault="002839C3" w:rsidP="002839C3">
      <w:pPr>
        <w:adjustRightInd w:val="0"/>
        <w:ind w:firstLine="630"/>
      </w:pPr>
      <w:r w:rsidRPr="001423D7">
        <w:rPr>
          <w:rStyle w:val="2Char"/>
        </w:rPr>
        <w:t>（一）推动完善个人实名登记制度。</w:t>
      </w:r>
      <w:r w:rsidRPr="001423D7">
        <w:t>以公民身份号码制度为基础，推进公民统一社会信用代码制度建设，实现公民统一社会信用代码全覆盖。实现省人口信息库与省公共信用信息系统个人信用基础数据库对接和信息共享，运用信息化技术手段，不断加强个人身份信息的比对、查核、反馈，确保个人身份识别信息的唯一性。推动在金融、民政、教育、司法、交通、社保、政务服务、纳税、涉税中介服务、互联网、寄递、通信、水电气等领域的实名登记和个人身份信息实时核查服务，稳步推进个人身份信息网上一体化认证、核查和信息服务，为准确采集个人信用记录奠定基础。</w:t>
      </w:r>
    </w:p>
    <w:p w:rsidR="002839C3" w:rsidRPr="001423D7" w:rsidRDefault="002839C3" w:rsidP="002839C3">
      <w:pPr>
        <w:adjustRightInd w:val="0"/>
        <w:ind w:firstLine="630"/>
      </w:pPr>
      <w:r w:rsidRPr="001423D7">
        <w:rPr>
          <w:rStyle w:val="2Char"/>
        </w:rPr>
        <w:t>（二）建立重点领域个人信用记录。</w:t>
      </w:r>
      <w:r w:rsidRPr="001423D7">
        <w:t>以食品药品、安全生产、</w:t>
      </w:r>
      <w:r w:rsidRPr="001423D7">
        <w:lastRenderedPageBreak/>
        <w:t>消防安全、交通安全、环境保护、生物安全、产品质量、税收缴纳、医疗卫生、劳动保障、工程建设、金融服务、知识产权、司法诉讼、电子商务、志愿服务、涉税中介服务、统计调查等领域为重点，建立健全公务员、事业单位工作人员、企业法定代表人及相关责任人、律师、教师、医师、执业药师（从业药师）等关键岗位的食品药品从业人员、评估师、税务师、注册消防工程师、会计师、审计师、统计从业人员、房地产中介从业人员、认证人员、金融从业人员、导游、寄递人员、安全评估师、卫生评估师、道路运输经营者及从业人员、机动车驾驶人、环境影响评价及检验监测从业人员、质量检验检测人员、专利代理人、电子商务平台从业人员以及工程建设设计、施工、监理负责人及相关注册人员等</w:t>
      </w:r>
      <w:r w:rsidRPr="001423D7">
        <w:rPr>
          <w:rFonts w:hint="eastAsia"/>
        </w:rPr>
        <w:t>重点</w:t>
      </w:r>
      <w:r w:rsidRPr="001423D7">
        <w:t>人群个人信用档案。依托省市公共信用信息系统个人信用基础数据库，加快完善个人信用记录归集机制，扩大归集领域和范围，归集各类职业人群基础信息、履职信息、荣誉信息，以及在取得各类职业资格、职务、荣誉、执业过程中违法违纪或违反职业道德、造成不良影响的失信信息。金融信用信息基础数据库和个人征信机构要大力开展重点领域个人征信信息的归集与服务。鼓励行业协会、商会等行业组织建立健全会员信用档案。</w:t>
      </w:r>
    </w:p>
    <w:p w:rsidR="002839C3" w:rsidRPr="001423D7" w:rsidRDefault="002839C3" w:rsidP="002839C3">
      <w:pPr>
        <w:pStyle w:val="3"/>
        <w:ind w:firstLine="630"/>
      </w:pPr>
      <w:r w:rsidRPr="001423D7">
        <w:t>四、完善个人信息安全、隐私保护与信用修复机制</w:t>
      </w:r>
    </w:p>
    <w:p w:rsidR="002839C3" w:rsidRPr="001423D7" w:rsidRDefault="002839C3" w:rsidP="002839C3">
      <w:pPr>
        <w:adjustRightInd w:val="0"/>
        <w:ind w:firstLine="630"/>
        <w:rPr>
          <w:u w:val="single"/>
        </w:rPr>
      </w:pPr>
      <w:r w:rsidRPr="001423D7">
        <w:rPr>
          <w:rStyle w:val="2Char"/>
        </w:rPr>
        <w:t>（一）保护个人信息安全。</w:t>
      </w:r>
      <w:r w:rsidRPr="001423D7">
        <w:t>严格按照规定健全完善并执行保障信息安全的规章制度，明确个人信息查询使用权限和程序，建立健全个人信息查询使用登记和审查机制，防止信息泄露，保障</w:t>
      </w:r>
      <w:r w:rsidRPr="001423D7">
        <w:lastRenderedPageBreak/>
        <w:t>信息主体合法权益，确保信息安全。加强信息安全监管技术手段建设，完善网络、主机和信息系统、数据库等安全防护设施，严格实施网上应用统一身份认证，强化信息系统安全审计，实时监测分析异常应用，及时发现并处置违规应用行为。加大通信市场准入管理，建立互联网企业增值电信业务许可的信用信息记录和审查制度。严格执行国家关于邮政</w:t>
      </w:r>
      <w:proofErr w:type="gramStart"/>
      <w:r w:rsidRPr="001423D7">
        <w:t>寄递业信息</w:t>
      </w:r>
      <w:proofErr w:type="gramEnd"/>
      <w:r w:rsidRPr="001423D7">
        <w:t>安全相关法律法规及规定，建设运行好全省快递业安全监管与服务云平台。</w:t>
      </w:r>
    </w:p>
    <w:p w:rsidR="002839C3" w:rsidRPr="001423D7" w:rsidRDefault="002839C3" w:rsidP="002839C3">
      <w:pPr>
        <w:adjustRightInd w:val="0"/>
        <w:ind w:firstLine="630"/>
      </w:pPr>
      <w:r w:rsidRPr="001423D7">
        <w:rPr>
          <w:rStyle w:val="2Char"/>
        </w:rPr>
        <w:t>（二）加强隐私保护。</w:t>
      </w:r>
      <w:r w:rsidR="0036447B">
        <w:rPr>
          <w:rFonts w:hint="eastAsia"/>
        </w:rPr>
        <w:t>按照</w:t>
      </w:r>
      <w:r w:rsidRPr="001423D7">
        <w:t>最高人民法院、最高人民检察院《关于办理侵犯公民个人信息刑事案件适用法律若干问题的解释》要求，加大对泄露、篡改、毁损、出售或者非法向他人提供个人信息等行为的查处力度，涉嫌犯罪的及时移交司法机关。规范金融信用信息基础数据库查询，加大对各查询网点的授权、查询结果、查询人员全过程管控。加强金融消费者信息保护工作，打击防范通信网络新型违法犯罪。落实通信和互联网用户个人信息保护规定，规范通信业务经营者、互联网信息服务提供者收集、使用用户个人信息行为。加强对信用服务机构、互联网企业、大数据公司、移动应用程序开发企业以及其他查询、使用个人信用信息的单位的重点管控，规范其个人信息采集、提供和使用行为。建立信用服务机构及相关人员信用档案和违规经营</w:t>
      </w:r>
      <w:r w:rsidR="0036447B">
        <w:rPr>
          <w:rFonts w:hint="eastAsia"/>
        </w:rPr>
        <w:t>“</w:t>
      </w:r>
      <w:r w:rsidRPr="001423D7">
        <w:t>黑名单</w:t>
      </w:r>
      <w:r w:rsidR="0036447B">
        <w:rPr>
          <w:rFonts w:hint="eastAsia"/>
        </w:rPr>
        <w:t>”</w:t>
      </w:r>
      <w:r w:rsidRPr="001423D7">
        <w:t>制度。</w:t>
      </w:r>
    </w:p>
    <w:p w:rsidR="002839C3" w:rsidRPr="001423D7" w:rsidRDefault="002839C3" w:rsidP="002839C3">
      <w:pPr>
        <w:adjustRightInd w:val="0"/>
        <w:ind w:firstLine="630"/>
      </w:pPr>
      <w:r w:rsidRPr="001423D7">
        <w:rPr>
          <w:rStyle w:val="2Char"/>
        </w:rPr>
        <w:t>（三）建立信用修复机制。</w:t>
      </w:r>
      <w:r w:rsidRPr="001423D7">
        <w:t>建立信用告知、约谈、承诺以及个人公共信用信息纠错、修复等机制，制定异议处理、行政复议</w:t>
      </w:r>
      <w:r w:rsidRPr="001423D7">
        <w:lastRenderedPageBreak/>
        <w:t>等管理制度及操作细则，切实保护信息主体的合法权益。明确各类公共信用信息展示期限，不再展示和使用超过期限的公共信用信息。畅通信用修复渠道，丰富信用修复方式，公布投诉电话和投诉处理流程，完善投诉办理机制，探索通过事后主动履约、申请延期、自主解释等方式减少失信损失，鼓励通过按时履约、志愿服务、慈善捐助等方式修复信用。</w:t>
      </w:r>
    </w:p>
    <w:p w:rsidR="002839C3" w:rsidRPr="001423D7" w:rsidRDefault="002839C3" w:rsidP="002839C3">
      <w:pPr>
        <w:pStyle w:val="3"/>
        <w:ind w:firstLine="630"/>
      </w:pPr>
      <w:r w:rsidRPr="001423D7">
        <w:t>五、规范推进个人信用信息共享使用</w:t>
      </w:r>
    </w:p>
    <w:p w:rsidR="002839C3" w:rsidRPr="00AA7969" w:rsidRDefault="002839C3" w:rsidP="002839C3">
      <w:pPr>
        <w:adjustRightInd w:val="0"/>
        <w:ind w:firstLine="630"/>
        <w:rPr>
          <w:spacing w:val="2"/>
        </w:rPr>
      </w:pPr>
      <w:r w:rsidRPr="00AA7969">
        <w:rPr>
          <w:rStyle w:val="2Char"/>
          <w:spacing w:val="2"/>
        </w:rPr>
        <w:t>（一）建立健全省市公共信用信息系统个人信用基础数据库和服务平台。</w:t>
      </w:r>
      <w:r w:rsidRPr="00AA7969">
        <w:rPr>
          <w:spacing w:val="2"/>
        </w:rPr>
        <w:t>以重点职业人群信用信息归集为突破口，进一步完善省公共信用信息系统个人信用基础数据库，不断开发完善平台服务功能，实现个人信用信息的归集、共享和应用。加强省公共信用信息系统个人信用基础数据库与国家、省有关部门和各设区市公共信用信息系统对接与信息交换共享。依法依规推动省公共信用信息系统个人信用基础数据库与金融信用信息基础数据库的信息共享。各设区市要按照全省统一规范，加强个人信用基础数据库建设，</w:t>
      </w:r>
      <w:proofErr w:type="gramStart"/>
      <w:r w:rsidRPr="00AA7969">
        <w:rPr>
          <w:spacing w:val="2"/>
        </w:rPr>
        <w:t>归集全市</w:t>
      </w:r>
      <w:proofErr w:type="gramEnd"/>
      <w:r w:rsidRPr="00AA7969">
        <w:rPr>
          <w:spacing w:val="2"/>
        </w:rPr>
        <w:t>个人基础信息、信用信息，包括资格资质、表彰奖励、公共事业费欠缴、金融活动、行政许可、行政处罚等信息，逐步实现各部门信息归集</w:t>
      </w:r>
      <w:proofErr w:type="gramStart"/>
      <w:r w:rsidRPr="00AA7969">
        <w:rPr>
          <w:spacing w:val="2"/>
        </w:rPr>
        <w:t>交换全</w:t>
      </w:r>
      <w:proofErr w:type="gramEnd"/>
      <w:r w:rsidRPr="00AA7969">
        <w:rPr>
          <w:spacing w:val="2"/>
        </w:rPr>
        <w:t>覆盖。各市信用网站开辟重点人群信用信息查询专栏，面向社会提供查询服务。推广现代化服务手段，利用网站、手机</w:t>
      </w:r>
      <w:r w:rsidRPr="00AA7969">
        <w:rPr>
          <w:spacing w:val="2"/>
        </w:rPr>
        <w:t>APP</w:t>
      </w:r>
      <w:r w:rsidRPr="00AA7969">
        <w:rPr>
          <w:spacing w:val="2"/>
        </w:rPr>
        <w:t>、公众号等形式提供多渠道的信息查询服务。支持有条件的县建设县级个人信用基础数据库。</w:t>
      </w:r>
    </w:p>
    <w:p w:rsidR="002839C3" w:rsidRPr="001423D7" w:rsidRDefault="002839C3" w:rsidP="002839C3">
      <w:pPr>
        <w:adjustRightInd w:val="0"/>
        <w:ind w:firstLine="630"/>
      </w:pPr>
      <w:r w:rsidRPr="001423D7">
        <w:rPr>
          <w:rStyle w:val="2Char"/>
        </w:rPr>
        <w:lastRenderedPageBreak/>
        <w:t>（二）推动个人公共信用信息共享。</w:t>
      </w:r>
      <w:r w:rsidRPr="001423D7">
        <w:t>突出以重点领域和重点职业人群信用信息归集和应用需求为导向，制定完善全省统一的个人公共信用信息目录、失信分类标准和共享交换规范，积极做好与国家目录对接。依托省公共信用信息系统、省人口信息库等，逐步建立跨区域、跨部门、跨行业个人公共信用信息的互联、互通、互查机制。大力推动将法院失信被执行人、重大税收违法当事人、统计严重失信企业</w:t>
      </w:r>
      <w:r w:rsidRPr="001423D7">
        <w:rPr>
          <w:rFonts w:hint="eastAsia"/>
        </w:rPr>
        <w:t>和</w:t>
      </w:r>
      <w:r w:rsidRPr="001423D7">
        <w:t>有关人员等有关部门依法认定公布的</w:t>
      </w:r>
      <w:r w:rsidR="0036447B">
        <w:rPr>
          <w:rFonts w:hint="eastAsia"/>
        </w:rPr>
        <w:t>“</w:t>
      </w:r>
      <w:r w:rsidRPr="001423D7">
        <w:t>黑名单</w:t>
      </w:r>
      <w:r w:rsidR="0036447B">
        <w:rPr>
          <w:rFonts w:hint="eastAsia"/>
        </w:rPr>
        <w:t>”</w:t>
      </w:r>
      <w:r w:rsidRPr="001423D7">
        <w:t>信息以网络对接方式，嵌入各相关部门业务管理平台，便于各部门自动比对、自动拦截、自动锁定。</w:t>
      </w:r>
    </w:p>
    <w:p w:rsidR="002839C3" w:rsidRPr="00AA7969" w:rsidRDefault="002839C3" w:rsidP="002839C3">
      <w:pPr>
        <w:adjustRightInd w:val="0"/>
        <w:ind w:firstLine="630"/>
        <w:rPr>
          <w:spacing w:val="2"/>
        </w:rPr>
      </w:pPr>
      <w:r w:rsidRPr="00AA7969">
        <w:rPr>
          <w:rStyle w:val="2Char"/>
          <w:spacing w:val="2"/>
        </w:rPr>
        <w:t>（三）积极开展个人公共信用信息服务。</w:t>
      </w:r>
      <w:r w:rsidRPr="00AA7969">
        <w:rPr>
          <w:spacing w:val="2"/>
        </w:rPr>
        <w:t>县级以上地方人民政府和相关部门要依法依规向社会提供个人公共信用信息授权查询服务。推进个人信用信息在企事业单位员工招录（聘）、职业人群执业、高管任职、公务人员调任选任、后备干部提拔、评优评先、人大代表和政协委员资格审核等相关环节中的应用，鼓励应用个人信用查询报告。探索制定基于个人公共信用信息的分类管理和诚信积分管理机制。鼓励引导各地各部门将社会信用积分、商务信用积分体系与社会公共服务有效结合，</w:t>
      </w:r>
      <w:proofErr w:type="gramStart"/>
      <w:r w:rsidRPr="00AA7969">
        <w:rPr>
          <w:spacing w:val="2"/>
        </w:rPr>
        <w:t>强化线</w:t>
      </w:r>
      <w:proofErr w:type="gramEnd"/>
      <w:r w:rsidRPr="00AA7969">
        <w:rPr>
          <w:spacing w:val="2"/>
        </w:rPr>
        <w:t>上线下联动。在实施积分落户政策的城市，鼓励支持将个人信用纳入评分项目。鼓励推进个人信用信息作为行业市场准入、保险费率浮动、银行信贷发放、水电气等公共服务缴费方式调整的参考依据。积极探索各级公共信用信息系统向个人征信机构提供服务。</w:t>
      </w:r>
    </w:p>
    <w:p w:rsidR="002839C3" w:rsidRPr="001423D7" w:rsidRDefault="002839C3" w:rsidP="002839C3">
      <w:pPr>
        <w:pStyle w:val="3"/>
        <w:ind w:firstLine="630"/>
      </w:pPr>
      <w:r w:rsidRPr="001423D7">
        <w:lastRenderedPageBreak/>
        <w:t>六、完善个人守信激励和失信惩戒机制</w:t>
      </w:r>
    </w:p>
    <w:p w:rsidR="002839C3" w:rsidRPr="00AA7969" w:rsidRDefault="002839C3" w:rsidP="002839C3">
      <w:pPr>
        <w:adjustRightInd w:val="0"/>
        <w:ind w:firstLine="630"/>
        <w:rPr>
          <w:spacing w:val="2"/>
        </w:rPr>
      </w:pPr>
      <w:r w:rsidRPr="00AA7969">
        <w:rPr>
          <w:rStyle w:val="2Char"/>
          <w:spacing w:val="2"/>
        </w:rPr>
        <w:t>（一）为优良信用个人提供更多服务便利。</w:t>
      </w:r>
      <w:r w:rsidRPr="00AA7969">
        <w:rPr>
          <w:spacing w:val="2"/>
        </w:rPr>
        <w:t>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在教育医疗、就业创业、社会保障、文化生活服务、评先树优等领域给予重点支持并提供更多便利服务。鼓励社会各方对信用良好的个人提供在公共交通、租借租赁、旅游门票等方面的优惠。鼓励社会机构依法使用信用产品，对具有优良信用记录的个人给予优惠和便利，使守信者在市场中获得更多机会和收益。推进实施我省优秀青年志愿者守信激励计划。深化银税合作，为守信个人提供</w:t>
      </w:r>
      <w:r w:rsidR="0036447B" w:rsidRPr="00AA7969">
        <w:rPr>
          <w:rFonts w:hint="eastAsia"/>
          <w:spacing w:val="2"/>
        </w:rPr>
        <w:t>“</w:t>
      </w:r>
      <w:r w:rsidRPr="00AA7969">
        <w:rPr>
          <w:spacing w:val="2"/>
        </w:rPr>
        <w:t>税</w:t>
      </w:r>
      <w:r w:rsidRPr="00AA7969">
        <w:rPr>
          <w:spacing w:val="2"/>
        </w:rPr>
        <w:t>e</w:t>
      </w:r>
      <w:r w:rsidRPr="00AA7969">
        <w:rPr>
          <w:spacing w:val="2"/>
        </w:rPr>
        <w:t>融</w:t>
      </w:r>
      <w:r w:rsidR="0036447B" w:rsidRPr="00AA7969">
        <w:rPr>
          <w:rFonts w:hint="eastAsia"/>
          <w:spacing w:val="2"/>
        </w:rPr>
        <w:t>”“</w:t>
      </w:r>
      <w:r w:rsidRPr="00AA7969">
        <w:rPr>
          <w:spacing w:val="2"/>
        </w:rPr>
        <w:t>诚</w:t>
      </w:r>
      <w:r w:rsidRPr="00AA7969">
        <w:rPr>
          <w:spacing w:val="2"/>
        </w:rPr>
        <w:t>e</w:t>
      </w:r>
      <w:r w:rsidRPr="00AA7969">
        <w:rPr>
          <w:spacing w:val="2"/>
        </w:rPr>
        <w:t>融</w:t>
      </w:r>
      <w:r w:rsidR="0036447B" w:rsidRPr="00AA7969">
        <w:rPr>
          <w:rFonts w:hint="eastAsia"/>
          <w:spacing w:val="2"/>
        </w:rPr>
        <w:t>”</w:t>
      </w:r>
      <w:r w:rsidRPr="00AA7969">
        <w:rPr>
          <w:spacing w:val="2"/>
        </w:rPr>
        <w:t>等金融信用产品服务。通过一系列激励惠民措施，引导广大民众维护自身信用形象，扩大守信激励受惠人群，引导公共资源向守信个人倾斜。</w:t>
      </w:r>
    </w:p>
    <w:p w:rsidR="002839C3" w:rsidRPr="001423D7" w:rsidRDefault="002839C3" w:rsidP="002839C3">
      <w:pPr>
        <w:adjustRightInd w:val="0"/>
        <w:ind w:firstLine="630"/>
      </w:pPr>
      <w:r w:rsidRPr="001423D7">
        <w:rPr>
          <w:rStyle w:val="2Char"/>
        </w:rPr>
        <w:t>（二）对重点领域严重失信个人实施联合惩戒。</w:t>
      </w:r>
      <w:r w:rsidRPr="001423D7">
        <w:t>研究细化并落实各领域个人失信行为的分级管理和对具有严重失信行为的个人联合惩戒措施。依法依规对严重危害人民群众身体健康和生命安全、严重破坏市场公平竞争秩序和社会正常秩序、拒不履行法定义务严重影响司法机关和</w:t>
      </w:r>
      <w:proofErr w:type="gramStart"/>
      <w:r w:rsidRPr="001423D7">
        <w:t>行政机</w:t>
      </w:r>
      <w:proofErr w:type="gramEnd"/>
      <w:r w:rsidRPr="001423D7">
        <w:t>关公信力以及拒不履行国防义务等个人严重失信行为采取联合惩戒措施。将恶意逃废债务、非法集资、通信诈骗、网络欺诈、交通违法、妨碍医疗秩序、造</w:t>
      </w:r>
      <w:r w:rsidRPr="001423D7">
        <w:lastRenderedPageBreak/>
        <w:t>谣传谣、偷逃税款，以及在食品药品生产经营、司法服务、产品质量、特种设备安全、环境保护、劳动用工、社会保障等领域具有违法违规和严重失信的个人列为重点监管对象，依法依规采取行政性约束和惩戒措施。在日常监督检查、市场准入、行政许可、投资融资、政策扶持、考核表彰、高消费等方面采取限制措施，限制被招录（聘用）为公务员或事业单位工作人员，提请相关部门限制推荐为各级党代会代表、各级人大代表和政协委员候选人，并通过有关部门网站等渠道向社会公开。在对失信企事业单位进行联合惩戒的同时，依照法律法规和政策规定，对相关责任人员采取相应的联合惩戒措施，将联合惩戒措施落实到人。鼓励将金融信用信息基础数据库和个人征信机构采集的个人在市场经济活动中产生的严重失信记录，推送至各级公共信用信息共享平台，作为实施信用惩戒措施的参考。</w:t>
      </w:r>
    </w:p>
    <w:p w:rsidR="002839C3" w:rsidRPr="001423D7" w:rsidRDefault="002839C3" w:rsidP="002839C3">
      <w:pPr>
        <w:adjustRightInd w:val="0"/>
        <w:ind w:firstLine="630"/>
      </w:pPr>
      <w:r w:rsidRPr="001423D7">
        <w:rPr>
          <w:rStyle w:val="2Char"/>
        </w:rPr>
        <w:t>（三）推动形成市场性、社会性约束和惩戒。</w:t>
      </w:r>
      <w:r w:rsidRPr="001423D7">
        <w:t>建立健全个人严重失信行为披露、曝光与举报制度，依托</w:t>
      </w:r>
      <w:r w:rsidR="0036447B">
        <w:rPr>
          <w:rFonts w:hint="eastAsia"/>
        </w:rPr>
        <w:t>“</w:t>
      </w:r>
      <w:r w:rsidRPr="001423D7">
        <w:t>信用中国</w:t>
      </w:r>
      <w:r w:rsidR="0036447B">
        <w:rPr>
          <w:rFonts w:hint="eastAsia"/>
        </w:rPr>
        <w:t>”“</w:t>
      </w:r>
      <w:r w:rsidRPr="001423D7">
        <w:t>信用江苏</w:t>
      </w:r>
      <w:r w:rsidR="0036447B">
        <w:rPr>
          <w:rFonts w:hint="eastAsia"/>
        </w:rPr>
        <w:t>”</w:t>
      </w:r>
      <w:r w:rsidRPr="001423D7">
        <w:t>等各级信用和部门网站、报刊等平台，依法向社会公开披露各级人民政府掌握的个人严重失信信息，充分发挥社会舆论监督作用，形成强大的社会震慑力。鼓励市场主体对严重失信个人采取差别化服务。支持征信机构依法依规采集个人严重失信行为信息，纳入信用记录和信用报告。</w:t>
      </w:r>
    </w:p>
    <w:p w:rsidR="002839C3" w:rsidRPr="001423D7" w:rsidRDefault="002839C3" w:rsidP="002839C3">
      <w:pPr>
        <w:pStyle w:val="3"/>
        <w:ind w:firstLine="630"/>
      </w:pPr>
      <w:r w:rsidRPr="001423D7">
        <w:t>七、强化保障措施</w:t>
      </w:r>
    </w:p>
    <w:p w:rsidR="002839C3" w:rsidRPr="001423D7" w:rsidRDefault="002839C3" w:rsidP="002839C3">
      <w:pPr>
        <w:adjustRightInd w:val="0"/>
        <w:ind w:firstLine="630"/>
      </w:pPr>
      <w:r w:rsidRPr="001423D7">
        <w:rPr>
          <w:rStyle w:val="2Char"/>
        </w:rPr>
        <w:t>（一）切实加强组织领导。</w:t>
      </w:r>
      <w:r w:rsidRPr="001423D7">
        <w:t>健全完善个人诚信体系建设支撑</w:t>
      </w:r>
      <w:r w:rsidRPr="001423D7">
        <w:lastRenderedPageBreak/>
        <w:t>体系，省社会信用体系建设领导小组办公室增挂省自然人信用管理局牌子，主要负责组织、协调推进个人信用体系建设与管理相关工作。涉及重点职业人群信用管理的省各有关部门可在不突破现有内设机构总量前提下，整合职能，调整机构，加强工作力量，负责相应信用信息系统建设和信用监管。各地人民政府要统筹规划，扎实推进个人诚信体系建设工作。各级信用管理部门要建立工作考核推进机制，加强指导、督促和检查。鼓励和调动社会力量广泛参与，共同推进，形成个人诚信体系建设的强大合力。各地各有关部门要加强社会信用体系建设经费保障，加大对个人信用信息基础数据库建设、信息应用、宣传教育和人才培训等方面的资金支持力度。</w:t>
      </w:r>
    </w:p>
    <w:p w:rsidR="002839C3" w:rsidRPr="001423D7" w:rsidRDefault="002839C3" w:rsidP="002839C3">
      <w:pPr>
        <w:adjustRightInd w:val="0"/>
        <w:ind w:firstLine="630"/>
      </w:pPr>
      <w:r w:rsidRPr="001423D7">
        <w:rPr>
          <w:rStyle w:val="2Char"/>
        </w:rPr>
        <w:t>（二）强化法规政策支撑。</w:t>
      </w:r>
      <w:r w:rsidRPr="001423D7">
        <w:t>各地各有关部门要强化对个人诚信体系建设的法规政策支持，加快完善个人公共信用信息记录、归集、处理和应用等各环节的规范制度，健全个人信用信息共享应用、失信程度认定、信用修复、信息安全及隐私保护等规章制度。</w:t>
      </w:r>
    </w:p>
    <w:p w:rsidR="002839C3" w:rsidRPr="001423D7" w:rsidRDefault="002839C3" w:rsidP="002839C3">
      <w:pPr>
        <w:adjustRightInd w:val="0"/>
        <w:ind w:firstLine="630"/>
      </w:pPr>
      <w:r w:rsidRPr="001423D7">
        <w:rPr>
          <w:rStyle w:val="2Char"/>
        </w:rPr>
        <w:t>（三）鼓励开展先行先试。</w:t>
      </w:r>
      <w:r w:rsidRPr="001423D7">
        <w:t>各地各有关部门特别是国家信用建设示范创建城市，省级示范部门以及试点地区要选择社会关注度高、影响面广、应用需求迫切的重点领域积极开展本部门本地区个人诚信体系建设的创新实践，为个人诚信体系建设积累经验、做出示范。</w:t>
      </w:r>
    </w:p>
    <w:p w:rsidR="002839C3" w:rsidRPr="001423D7" w:rsidRDefault="002839C3" w:rsidP="002839C3">
      <w:pPr>
        <w:adjustRightInd w:val="0"/>
        <w:ind w:firstLine="630"/>
        <w:rPr>
          <w:rFonts w:hint="eastAsia"/>
        </w:rPr>
      </w:pPr>
      <w:r w:rsidRPr="001423D7">
        <w:rPr>
          <w:rStyle w:val="2Char"/>
        </w:rPr>
        <w:t>（四）强化责任分工落实。</w:t>
      </w:r>
      <w:r w:rsidRPr="001423D7">
        <w:t>各地各有关部门要按照本实施意</w:t>
      </w:r>
      <w:r w:rsidRPr="001423D7">
        <w:lastRenderedPageBreak/>
        <w:t xml:space="preserve">见的任务分工，认真抓好责任落实，制定实施计划，确保责任到岗、工作到人、措施到位；将各地各部门个人诚信建设成效纳入政府部门绩效考核体系，确保各项工作平稳有序推进。　</w:t>
      </w:r>
    </w:p>
    <w:p w:rsidR="002839C3" w:rsidRPr="001423D7" w:rsidRDefault="002839C3" w:rsidP="002839C3">
      <w:pPr>
        <w:pStyle w:val="3"/>
        <w:ind w:firstLine="630"/>
        <w:rPr>
          <w:rFonts w:hint="eastAsia"/>
          <w:b/>
        </w:rPr>
      </w:pPr>
      <w:r w:rsidRPr="001423D7">
        <w:rPr>
          <w:rFonts w:hint="eastAsia"/>
        </w:rPr>
        <w:t>八</w:t>
      </w:r>
      <w:r w:rsidRPr="001423D7">
        <w:t>、</w:t>
      </w:r>
      <w:r w:rsidRPr="001423D7">
        <w:rPr>
          <w:rFonts w:hint="eastAsia"/>
        </w:rPr>
        <w:t>重点任务分工表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5212"/>
        <w:gridCol w:w="2975"/>
      </w:tblGrid>
      <w:tr w:rsidR="002839C3" w:rsidRPr="00AC2EC7" w:rsidTr="00D869B0">
        <w:trPr>
          <w:tblHeade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AC2EC7" w:rsidRDefault="002839C3" w:rsidP="00D869B0">
            <w:pPr>
              <w:adjustRightInd w:val="0"/>
              <w:spacing w:line="216" w:lineRule="auto"/>
              <w:ind w:firstLine="0"/>
              <w:jc w:val="center"/>
              <w:rPr>
                <w:rFonts w:ascii="方正黑体_GBK" w:eastAsia="方正黑体_GBK" w:hAnsi="宋体" w:hint="eastAsia"/>
                <w:sz w:val="21"/>
                <w:szCs w:val="21"/>
              </w:rPr>
            </w:pPr>
            <w:r w:rsidRPr="00AC2EC7">
              <w:rPr>
                <w:rFonts w:ascii="方正黑体_GBK" w:eastAsia="方正黑体_GBK" w:hAnsi="宋体" w:hint="eastAsia"/>
                <w:sz w:val="21"/>
                <w:szCs w:val="21"/>
              </w:rPr>
              <w:t>序号</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AC2EC7" w:rsidRDefault="002839C3" w:rsidP="00D869B0">
            <w:pPr>
              <w:adjustRightInd w:val="0"/>
              <w:spacing w:line="216" w:lineRule="auto"/>
              <w:ind w:firstLine="0"/>
              <w:jc w:val="center"/>
              <w:rPr>
                <w:rFonts w:ascii="方正黑体_GBK" w:eastAsia="方正黑体_GBK" w:hAnsi="宋体" w:hint="eastAsia"/>
                <w:sz w:val="21"/>
                <w:szCs w:val="21"/>
              </w:rPr>
            </w:pPr>
            <w:r w:rsidRPr="00AC2EC7">
              <w:rPr>
                <w:rFonts w:ascii="方正黑体_GBK" w:eastAsia="方正黑体_GBK" w:hAnsi="宋体" w:hint="eastAsia"/>
                <w:sz w:val="21"/>
                <w:szCs w:val="21"/>
              </w:rPr>
              <w:t>工作任务</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AC2EC7" w:rsidRDefault="002839C3" w:rsidP="00D869B0">
            <w:pPr>
              <w:adjustRightInd w:val="0"/>
              <w:spacing w:line="216" w:lineRule="auto"/>
              <w:ind w:firstLine="0"/>
              <w:jc w:val="center"/>
              <w:rPr>
                <w:rFonts w:ascii="方正黑体_GBK" w:eastAsia="方正黑体_GBK" w:hAnsi="宋体" w:hint="eastAsia"/>
                <w:sz w:val="21"/>
                <w:szCs w:val="21"/>
              </w:rPr>
            </w:pPr>
            <w:r w:rsidRPr="00AC2EC7">
              <w:rPr>
                <w:rFonts w:ascii="方正黑体_GBK" w:eastAsia="方正黑体_GBK" w:hAnsi="宋体" w:hint="eastAsia"/>
                <w:sz w:val="21"/>
                <w:szCs w:val="21"/>
              </w:rPr>
              <w:t>负责单位</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大力弘扬诚信文化。制定颁布公民诚信守则。加强社会公德、职业道德、家庭美德和个人品德教育，积极营造“守信者荣、失信者耻、无信者忧”的社会氛围。</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牵头单位：省文明办</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配合单位：省各有关部门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2</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AA7969" w:rsidRDefault="002839C3" w:rsidP="00D869B0">
            <w:pPr>
              <w:adjustRightInd w:val="0"/>
              <w:spacing w:line="216" w:lineRule="auto"/>
              <w:ind w:firstLine="0"/>
              <w:rPr>
                <w:rFonts w:ascii="宋体" w:eastAsia="宋体" w:hAnsi="宋体"/>
                <w:sz w:val="21"/>
                <w:szCs w:val="21"/>
              </w:rPr>
            </w:pPr>
            <w:r w:rsidRPr="00AA7969">
              <w:rPr>
                <w:rFonts w:ascii="宋体" w:eastAsia="宋体" w:hAnsi="宋体"/>
                <w:sz w:val="21"/>
                <w:szCs w:val="21"/>
              </w:rPr>
              <w:t>广泛开展诚信宣传。积极利用网站、报刊、广播、电视、公众号等各类媒体平台，集中宣传信用政策法规、信用知识和典型案例。创作刊播诚信主题文艺作品、公益广告。运用社区市民学校、公益性文化单位等阵地，培育诚信文化。</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牵头单位：省文明办</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配合单位：省各有关部门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3</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积极推介诚信典型。大力发掘各行业各领域诚信典型，广泛开展选树诚信典型活动。支持有关部门和社会组织向社会推介诚信典型和无不良信用记录者，推动实施跨部门、跨领域的守信联合激励措施。</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配合单位：省文明办、团省委、省各有关部门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4</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AA7969" w:rsidRDefault="002839C3" w:rsidP="00D869B0">
            <w:pPr>
              <w:adjustRightInd w:val="0"/>
              <w:spacing w:line="216" w:lineRule="auto"/>
              <w:ind w:firstLine="0"/>
              <w:rPr>
                <w:rFonts w:ascii="宋体" w:eastAsia="宋体" w:hAnsi="宋体"/>
                <w:spacing w:val="2"/>
                <w:sz w:val="21"/>
                <w:szCs w:val="21"/>
              </w:rPr>
            </w:pPr>
            <w:r w:rsidRPr="00AA7969">
              <w:rPr>
                <w:rFonts w:ascii="宋体" w:eastAsia="宋体" w:hAnsi="宋体"/>
                <w:spacing w:val="2"/>
                <w:sz w:val="21"/>
                <w:szCs w:val="21"/>
              </w:rPr>
              <w:t>抓好重点人群诚信教育。深入开展党员干部诚信教育。抓好企业管理者群体的诚信教育，在生产经营、财务管理、劳动用工和环境保护</w:t>
            </w:r>
            <w:r w:rsidRPr="00AA7969">
              <w:rPr>
                <w:rFonts w:ascii="宋体" w:eastAsia="宋体" w:hAnsi="宋体" w:hint="eastAsia"/>
                <w:spacing w:val="2"/>
                <w:sz w:val="21"/>
                <w:szCs w:val="21"/>
              </w:rPr>
              <w:t>、税费缴纳</w:t>
            </w:r>
            <w:r w:rsidRPr="00AA7969">
              <w:rPr>
                <w:rFonts w:ascii="宋体" w:eastAsia="宋体" w:hAnsi="宋体"/>
                <w:spacing w:val="2"/>
                <w:sz w:val="21"/>
                <w:szCs w:val="21"/>
              </w:rPr>
              <w:t>等各领域建立信用管理机制。加强对重点职业人群的守信遵规教育，培养职业操守。</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牵头单位：省文明办、省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配合单位：省各有关部门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5</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全面加强校园诚信教育。在中小学德育课程中对诚信道德教育进一步</w:t>
            </w:r>
            <w:proofErr w:type="gramStart"/>
            <w:r w:rsidRPr="001423D7">
              <w:rPr>
                <w:rFonts w:ascii="宋体" w:eastAsia="宋体" w:hAnsi="宋体"/>
                <w:sz w:val="21"/>
                <w:szCs w:val="21"/>
              </w:rPr>
              <w:t>作出</w:t>
            </w:r>
            <w:proofErr w:type="gramEnd"/>
            <w:r w:rsidRPr="001423D7">
              <w:rPr>
                <w:rFonts w:ascii="宋体" w:eastAsia="宋体" w:hAnsi="宋体"/>
                <w:sz w:val="21"/>
                <w:szCs w:val="21"/>
              </w:rPr>
              <w:t>明确规定和要求，组织开展诚信宣传评选活动。推动全省高校加强信用管理，建立健全18岁以上成年学生信用档案。开展高校学生诚信教育主题活动。</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牵头单位：省教育厅</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配合单位：省文明办、团省委</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6</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AA7969" w:rsidRDefault="002839C3" w:rsidP="00D869B0">
            <w:pPr>
              <w:adjustRightInd w:val="0"/>
              <w:spacing w:line="216" w:lineRule="auto"/>
              <w:ind w:firstLine="0"/>
              <w:rPr>
                <w:rFonts w:ascii="宋体" w:eastAsia="宋体" w:hAnsi="宋体"/>
                <w:sz w:val="21"/>
                <w:szCs w:val="21"/>
              </w:rPr>
            </w:pPr>
            <w:r w:rsidRPr="00AA7969">
              <w:rPr>
                <w:rFonts w:ascii="宋体" w:eastAsia="宋体" w:hAnsi="宋体"/>
                <w:sz w:val="21"/>
                <w:szCs w:val="21"/>
              </w:rPr>
              <w:t>广泛开展信用教育培训。支持和鼓励省内有条件的高校院所开设信用管理相关专业和信用学科课程。建立健全信用管理职业培训与专业考评制度，加大对信用从业人员的培训力度。鼓励各类社会组织和企业建立信用管理和教育制度。组织编写信用知识读本，依托基层组织向公众普及信用知识。</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牵头单位：省教育厅</w:t>
            </w:r>
          </w:p>
          <w:p w:rsidR="002839C3" w:rsidRPr="001423D7" w:rsidRDefault="0036447B" w:rsidP="00D869B0">
            <w:pPr>
              <w:adjustRightInd w:val="0"/>
              <w:spacing w:line="216" w:lineRule="auto"/>
              <w:ind w:firstLine="0"/>
              <w:rPr>
                <w:rFonts w:ascii="宋体" w:eastAsia="宋体" w:hAnsi="宋体"/>
                <w:sz w:val="21"/>
                <w:szCs w:val="21"/>
              </w:rPr>
            </w:pPr>
            <w:r>
              <w:rPr>
                <w:rFonts w:ascii="宋体" w:eastAsia="宋体" w:hAnsi="宋体"/>
                <w:sz w:val="21"/>
                <w:szCs w:val="21"/>
              </w:rPr>
              <w:t>配合单位：省</w:t>
            </w:r>
            <w:r>
              <w:rPr>
                <w:rFonts w:ascii="宋体" w:eastAsia="宋体" w:hAnsi="宋体" w:hint="eastAsia"/>
                <w:sz w:val="21"/>
                <w:szCs w:val="21"/>
              </w:rPr>
              <w:t>经济和信息化</w:t>
            </w:r>
            <w:r>
              <w:rPr>
                <w:rFonts w:ascii="宋体" w:eastAsia="宋体" w:hAnsi="宋体"/>
                <w:sz w:val="21"/>
                <w:szCs w:val="21"/>
              </w:rPr>
              <w:t>委（省信用办）、省文明办、省</w:t>
            </w:r>
            <w:r>
              <w:rPr>
                <w:rFonts w:ascii="宋体" w:eastAsia="宋体" w:hAnsi="宋体" w:hint="eastAsia"/>
                <w:sz w:val="21"/>
                <w:szCs w:val="21"/>
              </w:rPr>
              <w:t>人力资源社会保障</w:t>
            </w:r>
            <w:r w:rsidR="002839C3" w:rsidRPr="001423D7">
              <w:rPr>
                <w:rFonts w:ascii="宋体" w:eastAsia="宋体" w:hAnsi="宋体"/>
                <w:sz w:val="21"/>
                <w:szCs w:val="21"/>
              </w:rPr>
              <w:t>厅、省有关部门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7</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AA7969" w:rsidRDefault="002839C3" w:rsidP="00D869B0">
            <w:pPr>
              <w:adjustRightInd w:val="0"/>
              <w:spacing w:line="216" w:lineRule="auto"/>
              <w:ind w:firstLine="0"/>
              <w:rPr>
                <w:rFonts w:ascii="宋体" w:eastAsia="宋体" w:hAnsi="宋体"/>
                <w:spacing w:val="4"/>
                <w:sz w:val="21"/>
                <w:szCs w:val="21"/>
              </w:rPr>
            </w:pPr>
            <w:r w:rsidRPr="00AA7969">
              <w:rPr>
                <w:rFonts w:ascii="宋体" w:eastAsia="宋体" w:hAnsi="宋体"/>
                <w:spacing w:val="4"/>
                <w:sz w:val="21"/>
                <w:szCs w:val="21"/>
              </w:rPr>
              <w:t>推动完善个人实名登记制度。推进公民统一社会信用代码制度建设。实现省人口信息库与省公共信用信息系统个人信用基础数据库对接和信息共享。推动在政务服务等重点领域的实名登记和个人身份信息实时核查服务，稳步推进个人身份信息网上一体化认证、核查和信息服务。</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牵头单位：省公安厅</w:t>
            </w:r>
          </w:p>
          <w:p w:rsidR="002839C3" w:rsidRPr="001423D7" w:rsidRDefault="002839C3" w:rsidP="0036447B">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w:t>
            </w:r>
            <w:r w:rsidR="0036447B">
              <w:rPr>
                <w:rFonts w:ascii="宋体" w:eastAsia="宋体" w:hAnsi="宋体" w:hint="eastAsia"/>
                <w:sz w:val="21"/>
                <w:szCs w:val="21"/>
              </w:rPr>
              <w:t>经济和信息化</w:t>
            </w:r>
            <w:r w:rsidRPr="001423D7">
              <w:rPr>
                <w:rFonts w:ascii="宋体" w:eastAsia="宋体" w:hAnsi="宋体"/>
                <w:sz w:val="21"/>
                <w:szCs w:val="21"/>
              </w:rPr>
              <w:t>委（省信用办）、省各有关部门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8</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建立重点领域个人信用记录。依托省市公共信用信息系统个人信用基础数据库，加快完善个人信用记录归集机制，归集各类职业人群基础信息、履职信息、荣誉信息及各类失信信息。金融信用信息基础数据库和个人征信机构要大力开展重点领域个人征信信息的归集与服务。鼓励行业协会、商会等行业组织建立健全会员信用档案。</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0036447B">
              <w:rPr>
                <w:rFonts w:ascii="宋体" w:eastAsia="宋体" w:hAnsi="宋体"/>
                <w:sz w:val="21"/>
                <w:szCs w:val="21"/>
              </w:rPr>
              <w:t>委（省信用办）、</w:t>
            </w:r>
            <w:r w:rsidR="0036447B">
              <w:rPr>
                <w:rFonts w:ascii="宋体" w:eastAsia="宋体" w:hAnsi="宋体" w:hint="eastAsia"/>
                <w:sz w:val="21"/>
                <w:szCs w:val="21"/>
              </w:rPr>
              <w:t>人民银行</w:t>
            </w:r>
            <w:r w:rsidRPr="001423D7">
              <w:rPr>
                <w:rFonts w:ascii="宋体" w:eastAsia="宋体" w:hAnsi="宋体"/>
                <w:sz w:val="21"/>
                <w:szCs w:val="21"/>
              </w:rPr>
              <w:t>南京分行</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lastRenderedPageBreak/>
              <w:t>9</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保护个人信息安全。健全完善并执行保障信息安全的规章制度，建立健全个人信息查询使用登记和审查机制。加强信息安全监管技术手段建设，严格实施网上应用统一身份认证。加大通信市场准入管理，建立互联网企业增值电信业务许可的信用信息记录和审查制度。建设运行好全省快递业安全监管与服务云平台。落实通信和互联网用户个人信息保护规定。</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牵头单位：省公安厅</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w:t>
            </w:r>
            <w:proofErr w:type="gramStart"/>
            <w:r w:rsidRPr="001423D7">
              <w:rPr>
                <w:rFonts w:ascii="宋体" w:eastAsia="宋体" w:hAnsi="宋体"/>
                <w:sz w:val="21"/>
                <w:szCs w:val="21"/>
              </w:rPr>
              <w:t>省网信办</w:t>
            </w:r>
            <w:proofErr w:type="gramEnd"/>
            <w:r w:rsidRPr="001423D7">
              <w:rPr>
                <w:rFonts w:ascii="宋体" w:eastAsia="宋体" w:hAnsi="宋体"/>
                <w:sz w:val="21"/>
                <w:szCs w:val="21"/>
              </w:rPr>
              <w:t>、省通信管理局、省邮政管理局、</w:t>
            </w:r>
            <w:r w:rsidR="0036447B">
              <w:rPr>
                <w:rFonts w:ascii="宋体" w:eastAsia="宋体" w:hAnsi="宋体" w:hint="eastAsia"/>
                <w:sz w:val="21"/>
                <w:szCs w:val="21"/>
              </w:rPr>
              <w:t>人民银行</w:t>
            </w:r>
            <w:r w:rsidRPr="001423D7">
              <w:rPr>
                <w:rFonts w:ascii="宋体" w:eastAsia="宋体" w:hAnsi="宋体"/>
                <w:sz w:val="21"/>
                <w:szCs w:val="21"/>
              </w:rPr>
              <w:t>南京分行</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10</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36447B" w:rsidP="00AA7969">
            <w:pPr>
              <w:adjustRightInd w:val="0"/>
              <w:spacing w:line="240" w:lineRule="auto"/>
              <w:ind w:firstLine="0"/>
              <w:rPr>
                <w:rFonts w:ascii="宋体" w:eastAsia="宋体" w:hAnsi="宋体"/>
                <w:sz w:val="21"/>
                <w:szCs w:val="21"/>
              </w:rPr>
            </w:pPr>
            <w:r>
              <w:rPr>
                <w:rFonts w:ascii="宋体" w:eastAsia="宋体" w:hAnsi="宋体"/>
                <w:sz w:val="21"/>
                <w:szCs w:val="21"/>
              </w:rPr>
              <w:t>加强隐私保护。</w:t>
            </w:r>
            <w:r>
              <w:rPr>
                <w:rFonts w:ascii="宋体" w:eastAsia="宋体" w:hAnsi="宋体" w:hint="eastAsia"/>
                <w:sz w:val="21"/>
                <w:szCs w:val="21"/>
              </w:rPr>
              <w:t>按照</w:t>
            </w:r>
            <w:r w:rsidR="002839C3" w:rsidRPr="001423D7">
              <w:rPr>
                <w:rFonts w:ascii="宋体" w:eastAsia="宋体" w:hAnsi="宋体"/>
                <w:sz w:val="21"/>
                <w:szCs w:val="21"/>
              </w:rPr>
              <w:t>最高人民法院、最高人民检察院《关于办理侵犯公民个人信息刑事案件适用法律若干问题的解释》要求，加大对泄露、篡改、毁损、出售或者非法向他人提供个人信息等行为的查处力度。</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牵头单位：省公安厅</w:t>
            </w:r>
          </w:p>
          <w:p w:rsidR="002839C3" w:rsidRPr="001423D7" w:rsidRDefault="0036447B" w:rsidP="00AA7969">
            <w:pPr>
              <w:adjustRightInd w:val="0"/>
              <w:spacing w:line="240" w:lineRule="auto"/>
              <w:ind w:firstLine="0"/>
              <w:rPr>
                <w:rFonts w:ascii="宋体" w:eastAsia="宋体" w:hAnsi="宋体"/>
                <w:sz w:val="21"/>
                <w:szCs w:val="21"/>
              </w:rPr>
            </w:pPr>
            <w:r>
              <w:rPr>
                <w:rFonts w:ascii="宋体" w:eastAsia="宋体" w:hAnsi="宋体"/>
                <w:sz w:val="21"/>
                <w:szCs w:val="21"/>
              </w:rPr>
              <w:t>配合单位：省法院、省检察院、</w:t>
            </w:r>
            <w:r>
              <w:rPr>
                <w:rFonts w:ascii="宋体" w:eastAsia="宋体" w:hAnsi="宋体" w:hint="eastAsia"/>
                <w:sz w:val="21"/>
                <w:szCs w:val="21"/>
              </w:rPr>
              <w:t>人民银行</w:t>
            </w:r>
            <w:r w:rsidR="002839C3" w:rsidRPr="001423D7">
              <w:rPr>
                <w:rFonts w:ascii="宋体" w:eastAsia="宋体" w:hAnsi="宋体"/>
                <w:sz w:val="21"/>
                <w:szCs w:val="21"/>
              </w:rPr>
              <w:t>南京分行</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11</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规范金融信用信息基础数据库查询，加大对各查询网点的全过程管控。加强金融消费者信息保护工作，打击防范通信网络新型违法犯罪。</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AA7969" w:rsidP="00AA7969">
            <w:pPr>
              <w:adjustRightInd w:val="0"/>
              <w:spacing w:line="240" w:lineRule="auto"/>
              <w:ind w:firstLine="0"/>
              <w:rPr>
                <w:rFonts w:ascii="宋体" w:eastAsia="宋体" w:hAnsi="宋体"/>
                <w:sz w:val="21"/>
                <w:szCs w:val="21"/>
              </w:rPr>
            </w:pPr>
            <w:r>
              <w:rPr>
                <w:rFonts w:ascii="宋体" w:eastAsia="宋体" w:hAnsi="宋体"/>
                <w:sz w:val="21"/>
                <w:szCs w:val="21"/>
              </w:rPr>
              <w:t>牵头单位：</w:t>
            </w:r>
            <w:r>
              <w:rPr>
                <w:rFonts w:ascii="宋体" w:eastAsia="宋体" w:hAnsi="宋体" w:hint="eastAsia"/>
                <w:sz w:val="21"/>
                <w:szCs w:val="21"/>
              </w:rPr>
              <w:t>人民银行</w:t>
            </w:r>
            <w:r w:rsidR="002839C3" w:rsidRPr="001423D7">
              <w:rPr>
                <w:rFonts w:ascii="宋体" w:eastAsia="宋体" w:hAnsi="宋体"/>
                <w:sz w:val="21"/>
                <w:szCs w:val="21"/>
              </w:rPr>
              <w:t>南京分行</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配合单位：省公安厅、省金融办、省工商局、</w:t>
            </w:r>
            <w:r w:rsidR="0036447B">
              <w:rPr>
                <w:rFonts w:ascii="宋体" w:eastAsia="宋体" w:hAnsi="宋体" w:hint="eastAsia"/>
                <w:sz w:val="21"/>
                <w:szCs w:val="21"/>
              </w:rPr>
              <w:t>江苏</w:t>
            </w:r>
            <w:r w:rsidRPr="001423D7">
              <w:rPr>
                <w:rFonts w:ascii="宋体" w:eastAsia="宋体" w:hAnsi="宋体"/>
                <w:sz w:val="21"/>
                <w:szCs w:val="21"/>
              </w:rPr>
              <w:t>银监局、</w:t>
            </w:r>
            <w:proofErr w:type="gramStart"/>
            <w:r w:rsidRPr="001423D7">
              <w:rPr>
                <w:rFonts w:ascii="宋体" w:eastAsia="宋体" w:hAnsi="宋体"/>
                <w:sz w:val="21"/>
                <w:szCs w:val="21"/>
              </w:rPr>
              <w:t>省网信办</w:t>
            </w:r>
            <w:proofErr w:type="gramEnd"/>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12</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加强对信用服务机构、互联网企业、大数据公司、移动应用程序开发企业以及其他查询、使用个人信用信息的单位的重点管控，规范其个人信息采集、提供和使用行为。建立信用服务机构及相关人员信用档案和违规经营“黑名单”制度。</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36447B" w:rsidP="00AA7969">
            <w:pPr>
              <w:adjustRightInd w:val="0"/>
              <w:spacing w:line="240" w:lineRule="auto"/>
              <w:ind w:firstLine="0"/>
              <w:rPr>
                <w:rFonts w:ascii="宋体" w:eastAsia="宋体" w:hAnsi="宋体"/>
                <w:sz w:val="21"/>
                <w:szCs w:val="21"/>
              </w:rPr>
            </w:pPr>
            <w:r>
              <w:rPr>
                <w:rFonts w:ascii="宋体" w:eastAsia="宋体" w:hAnsi="宋体"/>
                <w:sz w:val="21"/>
                <w:szCs w:val="21"/>
              </w:rPr>
              <w:t>牵头单位：</w:t>
            </w:r>
            <w:r>
              <w:rPr>
                <w:rFonts w:ascii="宋体" w:eastAsia="宋体" w:hAnsi="宋体" w:hint="eastAsia"/>
                <w:sz w:val="21"/>
                <w:szCs w:val="21"/>
              </w:rPr>
              <w:t>人民银行</w:t>
            </w:r>
            <w:r>
              <w:rPr>
                <w:rFonts w:ascii="宋体" w:eastAsia="宋体" w:hAnsi="宋体"/>
                <w:sz w:val="21"/>
                <w:szCs w:val="21"/>
              </w:rPr>
              <w:t>南京分行、省</w:t>
            </w:r>
            <w:r>
              <w:rPr>
                <w:rFonts w:ascii="宋体" w:eastAsia="宋体" w:hAnsi="宋体" w:hint="eastAsia"/>
                <w:sz w:val="21"/>
                <w:szCs w:val="21"/>
              </w:rPr>
              <w:t>经济和信息化</w:t>
            </w:r>
            <w:r w:rsidR="002839C3" w:rsidRPr="001423D7">
              <w:rPr>
                <w:rFonts w:ascii="宋体" w:eastAsia="宋体" w:hAnsi="宋体"/>
                <w:sz w:val="21"/>
                <w:szCs w:val="21"/>
              </w:rPr>
              <w:t>委（省信用办）</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配合单位：省公安厅、 省通信管理局、</w:t>
            </w:r>
            <w:proofErr w:type="gramStart"/>
            <w:r w:rsidRPr="001423D7">
              <w:rPr>
                <w:rFonts w:ascii="宋体" w:eastAsia="宋体" w:hAnsi="宋体"/>
                <w:sz w:val="21"/>
                <w:szCs w:val="21"/>
              </w:rPr>
              <w:t>省网信办</w:t>
            </w:r>
            <w:proofErr w:type="gramEnd"/>
            <w:r w:rsidRPr="001423D7">
              <w:rPr>
                <w:rFonts w:ascii="宋体" w:eastAsia="宋体" w:hAnsi="宋体"/>
                <w:sz w:val="21"/>
                <w:szCs w:val="21"/>
              </w:rPr>
              <w:t>等省有关部门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13</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建立信用修复机制。建立信用告知、约谈、承诺以及个人公共信用信息纠错、修复等机制。明确各类公共信用信息展示期限。畅通信用修复渠道，丰富信用修复方式，完善投诉办理机制。</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配合单位：省各有关部门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14</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建立健全省市公共信用信息系统个人信用基础数据库和服务平台，实现个人信用信息的归集、共享和应用。加强省公共信用信息系统个人信用基础数据库与国家、省有关部门和各设区市公共信用信息系统对接与信息交换共享。依法依规推动省公共信用信息系统个人信用基础数据库与金融信用信息基础数据库的信息共享。</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w:t>
            </w:r>
            <w:r w:rsidR="0036447B">
              <w:rPr>
                <w:rFonts w:ascii="宋体" w:eastAsia="宋体" w:hAnsi="宋体" w:hint="eastAsia"/>
                <w:sz w:val="21"/>
                <w:szCs w:val="21"/>
              </w:rPr>
              <w:t>人民银行</w:t>
            </w:r>
            <w:r w:rsidRPr="001423D7">
              <w:rPr>
                <w:rFonts w:ascii="宋体" w:eastAsia="宋体" w:hAnsi="宋体"/>
                <w:sz w:val="21"/>
                <w:szCs w:val="21"/>
              </w:rPr>
              <w:t>南京分行</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配合单位：省各有关部门、各设区市</w:t>
            </w:r>
            <w:r w:rsidR="0036447B">
              <w:rPr>
                <w:rFonts w:ascii="宋体" w:eastAsia="宋体" w:hAnsi="宋体" w:hint="eastAsia"/>
                <w:sz w:val="21"/>
                <w:szCs w:val="21"/>
              </w:rPr>
              <w:t>人民</w:t>
            </w:r>
            <w:r w:rsidRPr="001423D7">
              <w:rPr>
                <w:rFonts w:ascii="宋体" w:eastAsia="宋体" w:hAnsi="宋体"/>
                <w:sz w:val="21"/>
                <w:szCs w:val="21"/>
              </w:rPr>
              <w:t>政府</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15</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推动个人公共信用信息共享。制定完善全省统一的个人公共信用信息目录、失信分类标准和共享交换规范。依托省公共信用信息系统、省人口信息库等，逐步建立跨区域、跨部门、跨行业个人公共信用信息的互联、互通、互查机制。大力推动有关部门依法认定公布的“黑名单”信息以网络对接方式，嵌入各相关部门业务管理平台。</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配合单位：省公安厅、</w:t>
            </w:r>
            <w:r w:rsidR="0036447B">
              <w:rPr>
                <w:rFonts w:ascii="宋体" w:eastAsia="宋体" w:hAnsi="宋体" w:hint="eastAsia"/>
                <w:sz w:val="21"/>
                <w:szCs w:val="21"/>
              </w:rPr>
              <w:t>人民银行</w:t>
            </w:r>
            <w:r w:rsidRPr="001423D7">
              <w:rPr>
                <w:rFonts w:ascii="宋体" w:eastAsia="宋体" w:hAnsi="宋体"/>
                <w:sz w:val="21"/>
                <w:szCs w:val="21"/>
              </w:rPr>
              <w:t>南京分行等省各有关部门、各设区市</w:t>
            </w:r>
            <w:r w:rsidR="00AA7969">
              <w:rPr>
                <w:rFonts w:ascii="宋体" w:eastAsia="宋体" w:hAnsi="宋体" w:hint="eastAsia"/>
                <w:sz w:val="21"/>
                <w:szCs w:val="21"/>
              </w:rPr>
              <w:t>人民</w:t>
            </w:r>
            <w:r w:rsidRPr="001423D7">
              <w:rPr>
                <w:rFonts w:ascii="宋体" w:eastAsia="宋体" w:hAnsi="宋体"/>
                <w:sz w:val="21"/>
                <w:szCs w:val="21"/>
              </w:rPr>
              <w:t>政府</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16</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积极开展个人公共信用信息服务。依法依规向社会提供个人公共信用信息授权查询服务。推进个人信用信息在相关环节中的应用，鼓励应用个人信用查询报告。探索制定基于个人公共信用信息的分类管理和诚信积分管理机制。</w:t>
            </w:r>
            <w:r w:rsidRPr="001423D7">
              <w:rPr>
                <w:rFonts w:ascii="宋体" w:eastAsia="宋体" w:hAnsi="宋体" w:hint="eastAsia"/>
                <w:sz w:val="21"/>
                <w:szCs w:val="21"/>
              </w:rPr>
              <w:t>积极探索各级公共信用信息系统向个人征信机构提供服务</w:t>
            </w:r>
            <w:r w:rsidRPr="001423D7">
              <w:rPr>
                <w:rFonts w:ascii="宋体" w:eastAsia="宋体" w:hAnsi="宋体"/>
                <w:sz w:val="21"/>
                <w:szCs w:val="21"/>
              </w:rPr>
              <w:t>。</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配合单位：省</w:t>
            </w:r>
            <w:r w:rsidR="0036447B">
              <w:rPr>
                <w:rFonts w:ascii="宋体" w:eastAsia="宋体" w:hAnsi="宋体" w:hint="eastAsia"/>
                <w:sz w:val="21"/>
                <w:szCs w:val="21"/>
              </w:rPr>
              <w:t>人力资源社会保障</w:t>
            </w:r>
            <w:r w:rsidRPr="001423D7">
              <w:rPr>
                <w:rFonts w:ascii="宋体" w:eastAsia="宋体" w:hAnsi="宋体"/>
                <w:sz w:val="21"/>
                <w:szCs w:val="21"/>
              </w:rPr>
              <w:t>厅、省委组织部、省总工会、省妇联等省各有关部门、各设区市</w:t>
            </w:r>
            <w:r w:rsidR="0036447B">
              <w:rPr>
                <w:rFonts w:ascii="宋体" w:eastAsia="宋体" w:hAnsi="宋体" w:hint="eastAsia"/>
                <w:sz w:val="21"/>
                <w:szCs w:val="21"/>
              </w:rPr>
              <w:t>人民</w:t>
            </w:r>
            <w:r w:rsidRPr="001423D7">
              <w:rPr>
                <w:rFonts w:ascii="宋体" w:eastAsia="宋体" w:hAnsi="宋体"/>
                <w:sz w:val="21"/>
                <w:szCs w:val="21"/>
              </w:rPr>
              <w:t>政府</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17</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hint="eastAsia"/>
                <w:sz w:val="21"/>
                <w:szCs w:val="21"/>
              </w:rPr>
              <w:t>为优良信用个人提供更多服务便利。对有关部门和社会组织实施信用分类监管确定的信用状况良好的诚信主体等建立优良信用记录。创新守信激励措施，为守信主</w:t>
            </w:r>
            <w:r w:rsidRPr="001423D7">
              <w:rPr>
                <w:rFonts w:ascii="宋体" w:eastAsia="宋体" w:hAnsi="宋体" w:hint="eastAsia"/>
                <w:sz w:val="21"/>
                <w:szCs w:val="21"/>
              </w:rPr>
              <w:lastRenderedPageBreak/>
              <w:t>体提供更多便利服务。</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lastRenderedPageBreak/>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配合单位：省相关部门、各设</w:t>
            </w:r>
            <w:r w:rsidRPr="001423D7">
              <w:rPr>
                <w:rFonts w:ascii="宋体" w:eastAsia="宋体" w:hAnsi="宋体"/>
                <w:sz w:val="21"/>
                <w:szCs w:val="21"/>
              </w:rPr>
              <w:lastRenderedPageBreak/>
              <w:t>区市</w:t>
            </w:r>
            <w:r w:rsidR="0036447B">
              <w:rPr>
                <w:rFonts w:ascii="宋体" w:eastAsia="宋体" w:hAnsi="宋体" w:hint="eastAsia"/>
                <w:sz w:val="21"/>
                <w:szCs w:val="21"/>
              </w:rPr>
              <w:t>人民</w:t>
            </w:r>
            <w:r w:rsidRPr="001423D7">
              <w:rPr>
                <w:rFonts w:ascii="宋体" w:eastAsia="宋体" w:hAnsi="宋体"/>
                <w:sz w:val="21"/>
                <w:szCs w:val="21"/>
              </w:rPr>
              <w:t>政府</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lastRenderedPageBreak/>
              <w:t>18</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对重点领域严重失信个人实施联合惩戒。研究细化并落实各领域个人失信行为的分级管理和对具有严重失信行为的个人联合惩戒措施。依法依规对个人严重失信行为采取联合惩戒措施。</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AA7969">
            <w:pPr>
              <w:adjustRightInd w:val="0"/>
              <w:spacing w:line="240" w:lineRule="auto"/>
              <w:ind w:firstLine="0"/>
              <w:rPr>
                <w:rFonts w:ascii="宋体" w:eastAsia="宋体" w:hAnsi="宋体"/>
                <w:sz w:val="21"/>
                <w:szCs w:val="21"/>
              </w:rPr>
            </w:pPr>
            <w:r w:rsidRPr="001423D7">
              <w:rPr>
                <w:rFonts w:ascii="宋体" w:eastAsia="宋体" w:hAnsi="宋体"/>
                <w:sz w:val="21"/>
                <w:szCs w:val="21"/>
              </w:rPr>
              <w:t>配合单位：省各有关部门、各设区市</w:t>
            </w:r>
            <w:r w:rsidR="0036447B">
              <w:rPr>
                <w:rFonts w:ascii="宋体" w:eastAsia="宋体" w:hAnsi="宋体" w:hint="eastAsia"/>
                <w:sz w:val="21"/>
                <w:szCs w:val="21"/>
              </w:rPr>
              <w:t>人民</w:t>
            </w:r>
            <w:r w:rsidRPr="001423D7">
              <w:rPr>
                <w:rFonts w:ascii="宋体" w:eastAsia="宋体" w:hAnsi="宋体"/>
                <w:sz w:val="21"/>
                <w:szCs w:val="21"/>
              </w:rPr>
              <w:t>政府</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19</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推动形成市场性、社会性约束和惩戒。建立健全个人严重失信行为披露、曝光与举报制度，依法向社会公开披露个人严重失信信息。鼓励市场主体对严重失信个人采取差别化服务。支持征信机构依法依规采集个人严重失信行为信息，纳入信用记录和信用报告。</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配合单位：省各有关部门、各设区市</w:t>
            </w:r>
            <w:r w:rsidR="0036447B">
              <w:rPr>
                <w:rFonts w:ascii="宋体" w:eastAsia="宋体" w:hAnsi="宋体" w:hint="eastAsia"/>
                <w:sz w:val="21"/>
                <w:szCs w:val="21"/>
              </w:rPr>
              <w:t>人民</w:t>
            </w:r>
            <w:r w:rsidRPr="001423D7">
              <w:rPr>
                <w:rFonts w:ascii="宋体" w:eastAsia="宋体" w:hAnsi="宋体"/>
                <w:sz w:val="21"/>
                <w:szCs w:val="21"/>
              </w:rPr>
              <w:t>政府</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20</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健全完善个人诚信体系建设支撑体系。建立工作考核推进机制，加强指导、督促和检查。鼓励和调动社会力量广泛参与。</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牵头单位：省编办、省</w:t>
            </w:r>
            <w:r w:rsidR="0036447B">
              <w:rPr>
                <w:rFonts w:ascii="宋体" w:eastAsia="宋体" w:hAnsi="宋体" w:hint="eastAsia"/>
                <w:sz w:val="21"/>
                <w:szCs w:val="21"/>
              </w:rPr>
              <w:t>经济和信息化</w:t>
            </w:r>
            <w:r w:rsidRPr="001423D7">
              <w:rPr>
                <w:rFonts w:ascii="宋体" w:eastAsia="宋体" w:hAnsi="宋体"/>
                <w:sz w:val="21"/>
                <w:szCs w:val="21"/>
              </w:rPr>
              <w:t>委（省信用办）</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配合单位：省各有关部门</w:t>
            </w:r>
          </w:p>
        </w:tc>
      </w:tr>
      <w:tr w:rsidR="002839C3" w:rsidRPr="001423D7" w:rsidTr="00D869B0">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jc w:val="center"/>
              <w:rPr>
                <w:rFonts w:ascii="宋体" w:eastAsia="宋体" w:hAnsi="宋体"/>
                <w:sz w:val="21"/>
                <w:szCs w:val="21"/>
              </w:rPr>
            </w:pPr>
            <w:r w:rsidRPr="001423D7">
              <w:rPr>
                <w:rFonts w:ascii="宋体" w:eastAsia="宋体" w:hAnsi="宋体"/>
                <w:sz w:val="21"/>
                <w:szCs w:val="21"/>
              </w:rPr>
              <w:t>21</w:t>
            </w:r>
          </w:p>
        </w:tc>
        <w:tc>
          <w:tcPr>
            <w:tcW w:w="5361"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加快完善个人公共信用信息记录、归集、处理和应用等各环节的规范制度。加强社会信用体系建设经费保障。</w:t>
            </w:r>
          </w:p>
        </w:tc>
        <w:tc>
          <w:tcPr>
            <w:tcW w:w="3045" w:type="dxa"/>
            <w:tcBorders>
              <w:top w:val="single" w:sz="4" w:space="0" w:color="auto"/>
              <w:left w:val="single" w:sz="4" w:space="0" w:color="auto"/>
              <w:bottom w:val="single" w:sz="4" w:space="0" w:color="auto"/>
              <w:right w:val="single" w:sz="4" w:space="0" w:color="auto"/>
            </w:tcBorders>
            <w:vAlign w:val="center"/>
          </w:tcPr>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牵头单位：省</w:t>
            </w:r>
            <w:r w:rsidR="0036447B">
              <w:rPr>
                <w:rFonts w:ascii="宋体" w:eastAsia="宋体" w:hAnsi="宋体" w:hint="eastAsia"/>
                <w:sz w:val="21"/>
                <w:szCs w:val="21"/>
              </w:rPr>
              <w:t>经济和信息化</w:t>
            </w:r>
            <w:r w:rsidRPr="001423D7">
              <w:rPr>
                <w:rFonts w:ascii="宋体" w:eastAsia="宋体" w:hAnsi="宋体"/>
                <w:sz w:val="21"/>
                <w:szCs w:val="21"/>
              </w:rPr>
              <w:t>委（省信用办）、省财政厅</w:t>
            </w:r>
          </w:p>
          <w:p w:rsidR="002839C3" w:rsidRPr="001423D7" w:rsidRDefault="002839C3" w:rsidP="00D869B0">
            <w:pPr>
              <w:adjustRightInd w:val="0"/>
              <w:spacing w:line="216" w:lineRule="auto"/>
              <w:ind w:firstLine="0"/>
              <w:rPr>
                <w:rFonts w:ascii="宋体" w:eastAsia="宋体" w:hAnsi="宋体"/>
                <w:sz w:val="21"/>
                <w:szCs w:val="21"/>
              </w:rPr>
            </w:pPr>
            <w:r w:rsidRPr="001423D7">
              <w:rPr>
                <w:rFonts w:ascii="宋体" w:eastAsia="宋体" w:hAnsi="宋体"/>
                <w:sz w:val="21"/>
                <w:szCs w:val="21"/>
              </w:rPr>
              <w:t>配合单位：省各有关部门、各设区市</w:t>
            </w:r>
            <w:r w:rsidR="0036447B">
              <w:rPr>
                <w:rFonts w:ascii="宋体" w:eastAsia="宋体" w:hAnsi="宋体" w:hint="eastAsia"/>
                <w:sz w:val="21"/>
                <w:szCs w:val="21"/>
              </w:rPr>
              <w:t>人民</w:t>
            </w:r>
            <w:r w:rsidRPr="001423D7">
              <w:rPr>
                <w:rFonts w:ascii="宋体" w:eastAsia="宋体" w:hAnsi="宋体"/>
                <w:sz w:val="21"/>
                <w:szCs w:val="21"/>
              </w:rPr>
              <w:t>政府</w:t>
            </w:r>
          </w:p>
        </w:tc>
      </w:tr>
    </w:tbl>
    <w:p w:rsidR="002839C3" w:rsidRPr="001423D7" w:rsidRDefault="002839C3" w:rsidP="0036447B">
      <w:pPr>
        <w:autoSpaceDE/>
        <w:autoSpaceDN/>
        <w:adjustRightInd w:val="0"/>
        <w:spacing w:line="40" w:lineRule="exact"/>
        <w:ind w:firstLineChars="200" w:firstLine="630"/>
      </w:pPr>
    </w:p>
    <w:p w:rsidR="002839C3" w:rsidRPr="001423D7" w:rsidRDefault="002839C3" w:rsidP="002839C3">
      <w:pPr>
        <w:autoSpaceDE/>
        <w:autoSpaceDN/>
        <w:adjustRightInd w:val="0"/>
        <w:ind w:firstLineChars="200" w:firstLine="630"/>
      </w:pPr>
      <w:r w:rsidRPr="001423D7">
        <w:br w:type="page"/>
      </w:r>
    </w:p>
    <w:p w:rsidR="0036447B" w:rsidRDefault="002839C3" w:rsidP="002839C3">
      <w:pPr>
        <w:pStyle w:val="10"/>
        <w:rPr>
          <w:rFonts w:hint="eastAsia"/>
        </w:rPr>
      </w:pPr>
      <w:r w:rsidRPr="001423D7">
        <w:lastRenderedPageBreak/>
        <w:t>江苏省全面加强电子商务领域</w:t>
      </w:r>
    </w:p>
    <w:p w:rsidR="002839C3" w:rsidRPr="001423D7" w:rsidRDefault="002839C3" w:rsidP="002839C3">
      <w:pPr>
        <w:pStyle w:val="10"/>
      </w:pPr>
      <w:r w:rsidRPr="0036447B">
        <w:rPr>
          <w:spacing w:val="60"/>
        </w:rPr>
        <w:t>诚信建设的实施意</w:t>
      </w:r>
      <w:r w:rsidRPr="001423D7">
        <w:t>见</w:t>
      </w:r>
    </w:p>
    <w:p w:rsidR="002839C3" w:rsidRPr="001423D7" w:rsidRDefault="002839C3" w:rsidP="0036447B">
      <w:pPr>
        <w:adjustRightInd w:val="0"/>
        <w:spacing w:line="480" w:lineRule="atLeast"/>
        <w:ind w:firstLine="629"/>
      </w:pPr>
    </w:p>
    <w:p w:rsidR="002839C3" w:rsidRPr="001423D7" w:rsidRDefault="002839C3" w:rsidP="002839C3">
      <w:pPr>
        <w:adjustRightInd w:val="0"/>
        <w:ind w:firstLine="630"/>
      </w:pPr>
      <w:r w:rsidRPr="001423D7">
        <w:t>为贯彻落实国家发展改革委等</w:t>
      </w:r>
      <w:proofErr w:type="gramStart"/>
      <w:r w:rsidRPr="001423D7">
        <w:t>九部门</w:t>
      </w:r>
      <w:proofErr w:type="gramEnd"/>
      <w:r w:rsidRPr="001423D7">
        <w:t>《关于全面加强电子商务领域诚信建设的指导意见》（</w:t>
      </w:r>
      <w:proofErr w:type="gramStart"/>
      <w:r w:rsidRPr="001423D7">
        <w:t>发改财金</w:t>
      </w:r>
      <w:proofErr w:type="gramEnd"/>
      <w:r w:rsidRPr="001423D7">
        <w:t>〔</w:t>
      </w:r>
      <w:r w:rsidRPr="001423D7">
        <w:t>2016</w:t>
      </w:r>
      <w:r w:rsidRPr="001423D7">
        <w:t>〕</w:t>
      </w:r>
      <w:r w:rsidRPr="001423D7">
        <w:t>2794</w:t>
      </w:r>
      <w:r w:rsidRPr="001423D7">
        <w:t>号）要求，建立健全我省电子商务领域诚信体系，褒扬诚信，惩戒失信，营造良好的市场信用环境，促进电子商务健康快速发展，结合我省实际，现提出以下实施意见。</w:t>
      </w:r>
    </w:p>
    <w:p w:rsidR="002839C3" w:rsidRPr="001423D7" w:rsidRDefault="002839C3" w:rsidP="002839C3">
      <w:pPr>
        <w:pStyle w:val="3"/>
        <w:ind w:firstLine="630"/>
      </w:pPr>
      <w:r w:rsidRPr="001423D7">
        <w:t>一、总体要求</w:t>
      </w:r>
    </w:p>
    <w:p w:rsidR="002839C3" w:rsidRPr="001423D7" w:rsidRDefault="002839C3" w:rsidP="002839C3">
      <w:pPr>
        <w:adjustRightInd w:val="0"/>
        <w:ind w:firstLine="630"/>
      </w:pPr>
      <w:r w:rsidRPr="00AC2EC7">
        <w:rPr>
          <w:rFonts w:ascii="方正楷体_GBK" w:eastAsia="方正楷体_GBK" w:hint="eastAsia"/>
        </w:rPr>
        <w:t>（一）指导思想</w:t>
      </w:r>
      <w:r w:rsidR="0036447B">
        <w:rPr>
          <w:rFonts w:ascii="方正楷体_GBK" w:eastAsia="方正楷体_GBK" w:hint="eastAsia"/>
        </w:rPr>
        <w:t>。</w:t>
      </w:r>
      <w:r w:rsidRPr="001423D7">
        <w:t>全面贯彻落实党的十九大精神，</w:t>
      </w:r>
      <w:r w:rsidRPr="001423D7">
        <w:rPr>
          <w:rFonts w:hint="eastAsia"/>
        </w:rPr>
        <w:t>以</w:t>
      </w:r>
      <w:r w:rsidRPr="001423D7">
        <w:t>习近平新时代中国特色社会主义思想</w:t>
      </w:r>
      <w:r w:rsidRPr="001423D7">
        <w:rPr>
          <w:rFonts w:hint="eastAsia"/>
        </w:rPr>
        <w:t>为指导，</w:t>
      </w:r>
      <w:r w:rsidRPr="001423D7">
        <w:t>按照国家和省信用体系建设的总体部署，坚持政府推动、社会共建，多管齐下、协同监管，标本兼治、全面推进，明确主体、落实责任</w:t>
      </w:r>
      <w:r w:rsidRPr="001423D7">
        <w:rPr>
          <w:rFonts w:hint="eastAsia"/>
        </w:rPr>
        <w:t>的基本</w:t>
      </w:r>
      <w:r w:rsidRPr="001423D7">
        <w:t>原则，大力推动电子商务领域信用记录共建共享，完善市场化信用评价体系，建立健全守信激励与失信惩戒制度，构建以信用为核心的市场监管体系，整顿规范电子商务市场秩序，营造诚实守信的电子商务发展环境，更好发挥电子商务在促进大众创业、万众创新中的重要作用，为我省经济社会持续健康发展提供重要支撑。</w:t>
      </w:r>
      <w:r w:rsidRPr="001423D7">
        <w:t xml:space="preserve">                                                                                                                                                                                                                                                                                                                                                                                                                                                                                                                                                                                                                                                                                                                                                                                                                                                                                                                                                                                                                                                                                                                                                                                                                                                                                                                                                                                                                                                                                                                                                                                                                                                                                                                                                                                                                                                                                                                                                                                                                                                                                                                                                                                                                                                                                                                                                                                                                                                                                                                                                                                                                                                                                                                                                                                                                                                                                                                                                                                                                                                                                                                                                                                                                                                                                                                                                                                                                                                                                                                                                                                                                                                                                                                                                                                                                                                                                                                                                                                                                                                                                                                                                                                                                                                                                                                                                                                                                                                                                                                                                      </w:t>
      </w:r>
    </w:p>
    <w:p w:rsidR="002839C3" w:rsidRPr="001423D7" w:rsidRDefault="002839C3" w:rsidP="002839C3">
      <w:pPr>
        <w:adjustRightInd w:val="0"/>
        <w:ind w:firstLine="630"/>
      </w:pPr>
      <w:r w:rsidRPr="00AC2EC7">
        <w:rPr>
          <w:rFonts w:ascii="方正楷体_GBK" w:eastAsia="方正楷体_GBK"/>
        </w:rPr>
        <w:t>（二）主要目标</w:t>
      </w:r>
      <w:r w:rsidR="0036447B">
        <w:rPr>
          <w:rFonts w:ascii="方正楷体_GBK" w:eastAsia="方正楷体_GBK" w:hint="eastAsia"/>
        </w:rPr>
        <w:t>。</w:t>
      </w:r>
      <w:r w:rsidRPr="001423D7">
        <w:t>到</w:t>
      </w:r>
      <w:r w:rsidRPr="001423D7">
        <w:t>2020</w:t>
      </w:r>
      <w:r w:rsidRPr="001423D7">
        <w:t>年，基本实现以下主要目标：建立完善电子商务领域相关法规规章和标准规范；建立覆盖线上、线下，贯穿生产、交易、支付、物流、</w:t>
      </w:r>
      <w:proofErr w:type="gramStart"/>
      <w:r w:rsidRPr="001423D7">
        <w:t>客服全流程</w:t>
      </w:r>
      <w:proofErr w:type="gramEnd"/>
      <w:r w:rsidRPr="001423D7">
        <w:t>的协同监管机制；</w:t>
      </w:r>
      <w:r w:rsidRPr="001423D7">
        <w:lastRenderedPageBreak/>
        <w:t>电子商务信用信息共建共享共用取得积极成效，守信联合激励和失信联合惩戒机制基本完善，电子商务领域突出的失信问题得到规范治理，全省电子商务发展环境得到明显改善。</w:t>
      </w:r>
    </w:p>
    <w:p w:rsidR="002839C3" w:rsidRPr="001423D7" w:rsidRDefault="002839C3" w:rsidP="002839C3">
      <w:pPr>
        <w:pStyle w:val="3"/>
        <w:ind w:firstLine="630"/>
      </w:pPr>
      <w:r w:rsidRPr="001423D7">
        <w:t>二、加强电子商务全流程信用建设</w:t>
      </w:r>
    </w:p>
    <w:p w:rsidR="002839C3" w:rsidRPr="001423D7" w:rsidRDefault="002839C3" w:rsidP="002839C3">
      <w:pPr>
        <w:adjustRightInd w:val="0"/>
        <w:ind w:firstLine="630"/>
      </w:pPr>
      <w:r w:rsidRPr="00AC2EC7">
        <w:rPr>
          <w:rFonts w:ascii="方正楷体_GBK" w:eastAsia="方正楷体_GBK"/>
        </w:rPr>
        <w:t>（三）建立实名登记和认证制度。</w:t>
      </w:r>
      <w:r w:rsidRPr="001423D7">
        <w:t>电子商务平台要落实身份标识和用户实名登记制度，对</w:t>
      </w:r>
      <w:proofErr w:type="gramStart"/>
      <w:r w:rsidRPr="001423D7">
        <w:t>开办网</w:t>
      </w:r>
      <w:proofErr w:type="gramEnd"/>
      <w:r w:rsidRPr="001423D7">
        <w:t>店的单位和个人核实身份，定期更新并依法报送相关行业主管、监管部门。以食品（保健食品）、药品、医疗器械、化妆品、农产品、日用消费品等关系人民群众生命财产安全的产品为重点，严格依照法律法规规定办理工商登记和相关许可手续，并将营业执照或身份核验标识等信息向社会公开。大力推广使用数字证书和电子签名，提高企业和个人在网上使用数字证书和电子签名的认知度。加大电商平台及相关主体电子发票推广应用力度。建立产品许可官方网站信息链接。支持开展电子商务网站可信认证服务工作，督促第三方交易平台落实网店登记和亮照亮标制度，加快推进网络经营主体电子标识公开，提升电子标识公开率。加大非法网站整治力度，打击伪造、冒用企业名称等失信行为。工商市场监管部门要督促电子商务平台落实对进入平台销售商品或者提供服务的经营者真实身份审查、登记和公示、进入和退出、交易规则、交易安全保障、商品和服务质量保障、消费者权益保护、不良信息处理等责任。</w:t>
      </w:r>
    </w:p>
    <w:p w:rsidR="002839C3" w:rsidRPr="001423D7" w:rsidRDefault="002839C3" w:rsidP="002839C3">
      <w:pPr>
        <w:adjustRightInd w:val="0"/>
        <w:ind w:firstLine="630"/>
      </w:pPr>
      <w:r w:rsidRPr="00AC2EC7">
        <w:rPr>
          <w:rFonts w:ascii="方正楷体_GBK" w:eastAsia="方正楷体_GBK"/>
        </w:rPr>
        <w:t>（四）完善网络交易信用评价体系。</w:t>
      </w:r>
      <w:r w:rsidRPr="001423D7">
        <w:t>各相关部门要引导推动电子商务平台、行业协会等制定电子商务企业和从业人员信用评</w:t>
      </w:r>
      <w:r w:rsidRPr="001423D7">
        <w:lastRenderedPageBreak/>
        <w:t>价标准规范，逐步建立统一的电子商务信用评价体系。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甄别与分类，并与第三方信用服务机构合作，防范信用炒作风险。支持开展第三方信用评价，建立对电子商务平台、入驻商家和上下游企业的综合信用评价机制。</w:t>
      </w:r>
    </w:p>
    <w:p w:rsidR="002839C3" w:rsidRPr="001423D7" w:rsidRDefault="002839C3" w:rsidP="002839C3">
      <w:pPr>
        <w:adjustRightInd w:val="0"/>
        <w:ind w:firstLine="630"/>
      </w:pPr>
      <w:r w:rsidRPr="00AC2EC7">
        <w:rPr>
          <w:rFonts w:ascii="方正楷体_GBK" w:eastAsia="方正楷体_GBK"/>
        </w:rPr>
        <w:t>（五）加强网络支付管理。</w:t>
      </w:r>
      <w:r w:rsidRPr="001423D7">
        <w:t>各级人民银行、银监、金融等部门应强化对银行和非银行支付机构网络支付业务的监管，</w:t>
      </w:r>
      <w:r w:rsidRPr="001423D7">
        <w:rPr>
          <w:rFonts w:hint="eastAsia"/>
        </w:rPr>
        <w:t>及时处理违规的银行和非银行支付机构。</w:t>
      </w:r>
      <w:r w:rsidRPr="001423D7">
        <w:t>切实落实国家和省非银行支付机构网络支付业务管理办法，加强电子商务平台与非银行支付机构的协调配合，充分发挥非银行支付机构在电子商务账款支付中的作用，防范网络欺诈等行为。进一步完善网络支付服务体系，推动网络支付业务规范化、标准化。</w:t>
      </w:r>
    </w:p>
    <w:p w:rsidR="002839C3" w:rsidRPr="001423D7" w:rsidRDefault="002839C3" w:rsidP="002839C3">
      <w:pPr>
        <w:adjustRightInd w:val="0"/>
        <w:ind w:firstLine="630"/>
      </w:pPr>
      <w:r w:rsidRPr="00AC2EC7">
        <w:rPr>
          <w:rFonts w:ascii="方正楷体_GBK" w:eastAsia="方正楷体_GBK"/>
        </w:rPr>
        <w:t>（六）建立寄递物流信用体系。</w:t>
      </w:r>
      <w:proofErr w:type="gramStart"/>
      <w:r w:rsidRPr="001423D7">
        <w:t>构建省快递</w:t>
      </w:r>
      <w:proofErr w:type="gramEnd"/>
      <w:r w:rsidRPr="001423D7">
        <w:t>业安全监管与服务云平台，完善商品寄递过程中的信息实时跟踪机制。加强对寄递物流企业及其从业人员的信用管理，探索建立监管部门、商户和消费者对寄递物流企业及其从业人员的信用评价机制，定期向社会发布寄递企业信用状况。加</w:t>
      </w:r>
      <w:proofErr w:type="gramStart"/>
      <w:r w:rsidRPr="001423D7">
        <w:t>强电商物流</w:t>
      </w:r>
      <w:proofErr w:type="gramEnd"/>
      <w:r w:rsidRPr="001423D7">
        <w:t>企业认定和项目资金安排过程中的公共信用信息应用。加大对服务投诉率较高的快递</w:t>
      </w:r>
      <w:r w:rsidRPr="001423D7">
        <w:lastRenderedPageBreak/>
        <w:t>企业的警示，将服务警示与评先评优、放心消费创建、专用车辆通行、日常市场监管等相结合，对失信企业实行差别化管理。建立健全责任追究机制，对违规违法失信企业公开曝光，对严重违法失信的寄递企业采取限制入驻电子商务平台、依法责令停业整顿直至吊销其经营许可证等措施。对寄递物流企业及其从业人员的文明交通守信情况进行考核。切实落实寄递详情单实物信息、寄递详情单电子信息安全管理工作要求，进一步加大泄露、滥用、倒卖个人信息等违法案件的查处力度。</w:t>
      </w:r>
    </w:p>
    <w:p w:rsidR="002839C3" w:rsidRPr="001423D7" w:rsidRDefault="002839C3" w:rsidP="002839C3">
      <w:pPr>
        <w:adjustRightInd w:val="0"/>
        <w:ind w:firstLine="630"/>
      </w:pPr>
      <w:r w:rsidRPr="00AC2EC7">
        <w:rPr>
          <w:rFonts w:ascii="方正楷体_GBK" w:eastAsia="方正楷体_GBK"/>
        </w:rPr>
        <w:t>（七）强化消费者权益保障措施。</w:t>
      </w:r>
      <w:r w:rsidRPr="001423D7">
        <w:t>引导电子商务平台建立消费环节经营者首问、</w:t>
      </w:r>
      <w:r w:rsidR="0036447B">
        <w:rPr>
          <w:rFonts w:hint="eastAsia"/>
        </w:rPr>
        <w:t>“</w:t>
      </w:r>
      <w:r w:rsidRPr="001423D7">
        <w:t>先行赔付</w:t>
      </w:r>
      <w:r w:rsidR="0036447B">
        <w:rPr>
          <w:rFonts w:hint="eastAsia"/>
        </w:rPr>
        <w:t>”</w:t>
      </w:r>
      <w:r w:rsidRPr="001423D7">
        <w:t>制度和消费者权益保护基金。根据纠纷协同处理原则，对过错企业实施相应的处罚。鼓励商户公开</w:t>
      </w:r>
      <w:proofErr w:type="gramStart"/>
      <w:r w:rsidRPr="001423D7">
        <w:t>作出</w:t>
      </w:r>
      <w:proofErr w:type="gramEnd"/>
      <w:r w:rsidRPr="001423D7">
        <w:t>信用承诺，参加</w:t>
      </w:r>
      <w:r w:rsidR="0036447B">
        <w:rPr>
          <w:rFonts w:hint="eastAsia"/>
        </w:rPr>
        <w:t>“</w:t>
      </w:r>
      <w:r w:rsidRPr="001423D7">
        <w:t>规定期限内无条件退货</w:t>
      </w:r>
      <w:r w:rsidR="0036447B">
        <w:rPr>
          <w:rFonts w:hint="eastAsia"/>
        </w:rPr>
        <w:t>”</w:t>
      </w:r>
      <w:r w:rsidRPr="001423D7">
        <w:t>等活动。</w:t>
      </w:r>
      <w:r w:rsidRPr="001423D7">
        <w:rPr>
          <w:rFonts w:hint="eastAsia"/>
        </w:rPr>
        <w:t>电子商务平台和有关市场监管部门建立健全消费者投诉举报制度，</w:t>
      </w:r>
      <w:r w:rsidRPr="001423D7">
        <w:t>加强沟通衔接，及时处理消费者反映的问题。建立消费者和用户监督机制，加强社会监督，营造良好的消费维权环境。强化对客户权益保护，保障客户的知情权、选择权，加强信息安全管理。</w:t>
      </w:r>
    </w:p>
    <w:p w:rsidR="002839C3" w:rsidRPr="001423D7" w:rsidRDefault="002839C3" w:rsidP="002839C3">
      <w:pPr>
        <w:pStyle w:val="3"/>
        <w:ind w:firstLine="630"/>
      </w:pPr>
      <w:r w:rsidRPr="001423D7">
        <w:t>三、全面推动电子商务信用信息共建共享</w:t>
      </w:r>
    </w:p>
    <w:p w:rsidR="002839C3" w:rsidRPr="001423D7" w:rsidRDefault="002839C3" w:rsidP="002839C3">
      <w:pPr>
        <w:adjustRightInd w:val="0"/>
        <w:ind w:firstLine="630"/>
      </w:pPr>
      <w:r w:rsidRPr="00AC2EC7">
        <w:rPr>
          <w:rFonts w:ascii="方正楷体_GBK" w:eastAsia="方正楷体_GBK"/>
        </w:rPr>
        <w:t>（八）建立健全信用记录。</w:t>
      </w:r>
      <w:r w:rsidRPr="001423D7">
        <w:t>各相关行业主管、监管部门要建立健全电子商务平台以及为电子商务提供支撑服务的代运营、物流、咨询、征信等相关机构和从业人员的信用记录，并在有关信用信息公示系统中公示。电子商务平台要建立完善交易双方信用记录，以实名登记信息为基础，及时将恶意评价、恶意刷单、虚</w:t>
      </w:r>
      <w:r w:rsidRPr="001423D7">
        <w:lastRenderedPageBreak/>
        <w:t>假流量、</w:t>
      </w:r>
      <w:proofErr w:type="gramStart"/>
      <w:r w:rsidRPr="001423D7">
        <w:t>图物不符</w:t>
      </w:r>
      <w:proofErr w:type="gramEnd"/>
      <w:r w:rsidRPr="001423D7">
        <w:t>、假冒伪劣、价格欺诈等失信行为信息纳入信用档案，依法报送相关行业主管、监管部门，纳入省市公共信用信息系统。</w:t>
      </w:r>
    </w:p>
    <w:p w:rsidR="002839C3" w:rsidRPr="001423D7" w:rsidRDefault="002839C3" w:rsidP="002839C3">
      <w:pPr>
        <w:adjustRightInd w:val="0"/>
        <w:ind w:firstLine="630"/>
      </w:pPr>
      <w:r w:rsidRPr="00AC2EC7">
        <w:rPr>
          <w:rFonts w:ascii="方正楷体_GBK" w:eastAsia="方正楷体_GBK"/>
        </w:rPr>
        <w:t>（九）构建电子商务信用信息管理平台。</w:t>
      </w:r>
      <w:r w:rsidRPr="001423D7">
        <w:t>各级电子商务监管部门要加快建立健全电子商务平台、市场主体信用信息数据库，依法</w:t>
      </w:r>
      <w:proofErr w:type="gramStart"/>
      <w:r w:rsidRPr="001423D7">
        <w:t>归集电商主体</w:t>
      </w:r>
      <w:proofErr w:type="gramEnd"/>
      <w:r w:rsidRPr="001423D7">
        <w:t>的基本信息、信用评价以及信用举报、信用奖惩信息。依托省市公共信用信息系统，将行政机关、电子商务平台、消费者投诉举报等信用信息进行整合，实现信用信息互联共享，与全国信用信息共享平台实现互联共享。各相关部门应加大对电子商务平台、网络金融平台的监管和数据整合，加强合作联动。建立电子商务可信交易保障公共服务平台，推动电子商务企业信用信息公开，促进电子商务信用信息与其他领域相关信息交换共享。相关行业主管部门要推进商标和产品质量等信息资源向电子商务企业和信用服务机构开放。建立跨境电商信用信息平台，强化跨境</w:t>
      </w:r>
      <w:proofErr w:type="gramStart"/>
      <w:r w:rsidRPr="001423D7">
        <w:t>电商收发货人</w:t>
      </w:r>
      <w:proofErr w:type="gramEnd"/>
      <w:r w:rsidRPr="001423D7">
        <w:t>和电商平台备案信息的采集、敏感商品（食品、</w:t>
      </w:r>
      <w:proofErr w:type="gramStart"/>
      <w:r w:rsidRPr="001423D7">
        <w:t>婴配及</w:t>
      </w:r>
      <w:proofErr w:type="gramEnd"/>
      <w:r w:rsidRPr="001423D7">
        <w:t>辅食、保健食品、药品、医疗器械、化妆品等）监控、异常消费者监控，开展电</w:t>
      </w:r>
      <w:proofErr w:type="gramStart"/>
      <w:r w:rsidRPr="001423D7">
        <w:t>商主体</w:t>
      </w:r>
      <w:proofErr w:type="gramEnd"/>
      <w:r w:rsidRPr="001423D7">
        <w:t>身份识别、电商信用记录查询、商品信息查询、货物运输以及贸易信息查询等信用服务。依托全国统一的</w:t>
      </w:r>
      <w:r w:rsidR="0036447B">
        <w:rPr>
          <w:rFonts w:hint="eastAsia"/>
        </w:rPr>
        <w:t>“</w:t>
      </w:r>
      <w:r w:rsidRPr="001423D7">
        <w:t>快递业务经营许可管理信息系统</w:t>
      </w:r>
      <w:r w:rsidR="0036447B">
        <w:rPr>
          <w:rFonts w:hint="eastAsia"/>
        </w:rPr>
        <w:t>”</w:t>
      </w:r>
      <w:r w:rsidRPr="001423D7">
        <w:t>，按照</w:t>
      </w:r>
      <w:r w:rsidR="0036447B">
        <w:rPr>
          <w:rFonts w:hint="eastAsia"/>
        </w:rPr>
        <w:t>“</w:t>
      </w:r>
      <w:proofErr w:type="gramStart"/>
      <w:r w:rsidRPr="001423D7">
        <w:t>一</w:t>
      </w:r>
      <w:proofErr w:type="gramEnd"/>
      <w:r w:rsidRPr="001423D7">
        <w:t>企一档</w:t>
      </w:r>
      <w:r w:rsidR="0036447B">
        <w:rPr>
          <w:rFonts w:hint="eastAsia"/>
        </w:rPr>
        <w:t>”“</w:t>
      </w:r>
      <w:r w:rsidRPr="001423D7">
        <w:t>一人一档</w:t>
      </w:r>
      <w:r w:rsidR="0036447B">
        <w:rPr>
          <w:rFonts w:hint="eastAsia"/>
        </w:rPr>
        <w:t>”</w:t>
      </w:r>
      <w:r w:rsidRPr="001423D7">
        <w:t>的原则，建立经营快递业务的企业和从业人员的信用档案，全面记录日常监管、行政执法、消费者评价和申诉、许可管理、交通守法、寄递安全等方面信息。</w:t>
      </w:r>
    </w:p>
    <w:p w:rsidR="002839C3" w:rsidRPr="001423D7" w:rsidRDefault="002839C3" w:rsidP="002839C3">
      <w:pPr>
        <w:adjustRightInd w:val="0"/>
        <w:ind w:firstLine="630"/>
      </w:pPr>
      <w:r w:rsidRPr="00AC2EC7">
        <w:rPr>
          <w:rFonts w:ascii="方正楷体_GBK" w:eastAsia="方正楷体_GBK"/>
        </w:rPr>
        <w:lastRenderedPageBreak/>
        <w:t>（十）建立事前信用承诺制度。</w:t>
      </w:r>
      <w:r w:rsidRPr="001423D7">
        <w:t>全面建立市场主体事前信用承诺制度，推动电子商务平台、入驻商家、个人卖家、物流企业等提供商品销售和服务的市场主体就遵纪守法、信息真实性、产品价格、产品质量、服务保证、承担的责任与义务等情况</w:t>
      </w:r>
      <w:proofErr w:type="gramStart"/>
      <w:r w:rsidRPr="001423D7">
        <w:t>作出</w:t>
      </w:r>
      <w:proofErr w:type="gramEnd"/>
      <w:r w:rsidRPr="001423D7">
        <w:t>信用承诺，引导电商企业严守质量诚信、价格诚信、物流诚信、支付诚信和售后服务诚信。大力推进省内电商企业信用承诺网上公示工作，以规范格式向社会公开信用承诺。信用承诺事项纳入市场主体信用档案，将承诺信息与市场主体注册登记信息一并向社会公示，接受社会监督，并作为事中事后监管的参考。</w:t>
      </w:r>
      <w:proofErr w:type="gramStart"/>
      <w:r w:rsidRPr="001423D7">
        <w:t>各级行业</w:t>
      </w:r>
      <w:proofErr w:type="gramEnd"/>
      <w:r w:rsidRPr="001423D7">
        <w:t>主管部门应当完善市场主体的信用记录，对于在投诉举报、随机抽查、专项治理等工作中发现的市场主体实际情况与承诺内容不符，应当作为失信行为信息记入信用档案。</w:t>
      </w:r>
    </w:p>
    <w:p w:rsidR="002839C3" w:rsidRPr="001423D7" w:rsidRDefault="002839C3" w:rsidP="002839C3">
      <w:pPr>
        <w:adjustRightInd w:val="0"/>
        <w:ind w:firstLine="630"/>
      </w:pPr>
      <w:r w:rsidRPr="00AC2EC7">
        <w:rPr>
          <w:rFonts w:ascii="方正楷体_GBK" w:eastAsia="方正楷体_GBK"/>
        </w:rPr>
        <w:t>（十一）建立产品信息溯源制度。</w:t>
      </w:r>
      <w:r w:rsidRPr="001423D7">
        <w:t>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支持省内生产企业、商贸企业、电子商务企业</w:t>
      </w:r>
      <w:proofErr w:type="gramStart"/>
      <w:r w:rsidRPr="001423D7">
        <w:t>开展网销</w:t>
      </w:r>
      <w:proofErr w:type="gramEnd"/>
      <w:r w:rsidRPr="001423D7">
        <w:t>产品的线上检验检测认证，推广应用电子报告和证书。创新质量安全和公共安全监管模式，探索实施产品全过程智能化</w:t>
      </w:r>
      <w:r w:rsidR="0036447B">
        <w:rPr>
          <w:rFonts w:hint="eastAsia"/>
        </w:rPr>
        <w:t>“</w:t>
      </w:r>
      <w:r w:rsidRPr="001423D7">
        <w:t>云监管</w:t>
      </w:r>
      <w:r w:rsidR="0036447B">
        <w:rPr>
          <w:rFonts w:hint="eastAsia"/>
        </w:rPr>
        <w:t>”</w:t>
      </w:r>
      <w:r w:rsidRPr="001423D7">
        <w:t>。完善产品质量安全风险预测预警机制，加强对跨境产品的监管，严防发生区域性、系统性和输入性安全</w:t>
      </w:r>
      <w:r w:rsidRPr="001423D7">
        <w:lastRenderedPageBreak/>
        <w:t>风险。</w:t>
      </w:r>
    </w:p>
    <w:p w:rsidR="002839C3" w:rsidRPr="001423D7" w:rsidRDefault="002839C3" w:rsidP="002839C3">
      <w:pPr>
        <w:adjustRightInd w:val="0"/>
        <w:ind w:firstLine="630"/>
      </w:pPr>
      <w:r w:rsidRPr="00AC2EC7">
        <w:rPr>
          <w:rFonts w:ascii="方正楷体_GBK" w:eastAsia="方正楷体_GBK"/>
        </w:rPr>
        <w:t>（十二）推动建立线上线下信用信息共享机制。</w:t>
      </w:r>
      <w:r w:rsidRPr="001423D7">
        <w:t>依托全国和省市公共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rsidR="002839C3" w:rsidRPr="001423D7" w:rsidRDefault="002839C3" w:rsidP="002839C3">
      <w:pPr>
        <w:pStyle w:val="3"/>
        <w:ind w:firstLine="630"/>
      </w:pPr>
      <w:r w:rsidRPr="001423D7">
        <w:t>四、大力实施电子商务信用监管</w:t>
      </w:r>
    </w:p>
    <w:p w:rsidR="002839C3" w:rsidRPr="001423D7" w:rsidRDefault="002839C3" w:rsidP="002839C3">
      <w:pPr>
        <w:adjustRightInd w:val="0"/>
        <w:ind w:firstLine="630"/>
      </w:pPr>
      <w:r w:rsidRPr="00AC2EC7">
        <w:rPr>
          <w:rFonts w:ascii="方正楷体_GBK" w:eastAsia="方正楷体_GBK"/>
        </w:rPr>
        <w:t>（十三）加强第三方大数据监测评价。</w:t>
      </w:r>
      <w:r w:rsidRPr="001423D7">
        <w:t>鼓励社会信用评价机构定期发布电子商务平台信用状况评估结果，监测失信行为信息。制定相关程序规范，加强对江苏</w:t>
      </w:r>
      <w:r w:rsidR="0036447B">
        <w:rPr>
          <w:rFonts w:hint="eastAsia"/>
        </w:rPr>
        <w:t>“</w:t>
      </w:r>
      <w:r w:rsidRPr="001423D7">
        <w:t>12345</w:t>
      </w:r>
      <w:r w:rsidR="0036447B">
        <w:rPr>
          <w:rFonts w:hint="eastAsia"/>
        </w:rPr>
        <w:t>”</w:t>
      </w:r>
      <w:r w:rsidRPr="001423D7">
        <w:t>、商务</w:t>
      </w:r>
      <w:r w:rsidR="0036447B">
        <w:rPr>
          <w:rFonts w:hint="eastAsia"/>
        </w:rPr>
        <w:t>“</w:t>
      </w:r>
      <w:r w:rsidRPr="001423D7">
        <w:t>12312</w:t>
      </w:r>
      <w:r w:rsidR="0036447B">
        <w:rPr>
          <w:rFonts w:hint="eastAsia"/>
        </w:rPr>
        <w:t>”</w:t>
      </w:r>
      <w:r w:rsidRPr="001423D7">
        <w:t>、工商</w:t>
      </w:r>
      <w:r w:rsidR="0036447B">
        <w:rPr>
          <w:rFonts w:hint="eastAsia"/>
        </w:rPr>
        <w:t>“</w:t>
      </w:r>
      <w:r w:rsidRPr="001423D7">
        <w:t>12315</w:t>
      </w:r>
      <w:r w:rsidR="0036447B">
        <w:rPr>
          <w:rFonts w:hint="eastAsia"/>
        </w:rPr>
        <w:t>”</w:t>
      </w:r>
      <w:r w:rsidRPr="001423D7">
        <w:t>、文化</w:t>
      </w:r>
      <w:r w:rsidR="0036447B">
        <w:rPr>
          <w:rFonts w:hint="eastAsia"/>
        </w:rPr>
        <w:t>“</w:t>
      </w:r>
      <w:r w:rsidRPr="001423D7">
        <w:t>12318</w:t>
      </w:r>
      <w:r w:rsidR="0036447B">
        <w:rPr>
          <w:rFonts w:hint="eastAsia"/>
        </w:rPr>
        <w:t>”</w:t>
      </w:r>
      <w:r w:rsidRPr="001423D7">
        <w:t>、价格</w:t>
      </w:r>
      <w:r w:rsidR="0036447B">
        <w:rPr>
          <w:rFonts w:hint="eastAsia"/>
        </w:rPr>
        <w:t>“</w:t>
      </w:r>
      <w:r w:rsidRPr="001423D7">
        <w:t>12358</w:t>
      </w:r>
      <w:r w:rsidR="0036447B">
        <w:rPr>
          <w:rFonts w:hint="eastAsia"/>
        </w:rPr>
        <w:t>”</w:t>
      </w:r>
      <w:r w:rsidRPr="001423D7">
        <w:t>、质量监督</w:t>
      </w:r>
      <w:r w:rsidR="0036447B">
        <w:rPr>
          <w:rFonts w:hint="eastAsia"/>
        </w:rPr>
        <w:t>“</w:t>
      </w:r>
      <w:r w:rsidRPr="001423D7">
        <w:t>12365</w:t>
      </w:r>
      <w:r w:rsidR="0036447B">
        <w:rPr>
          <w:rFonts w:hint="eastAsia"/>
        </w:rPr>
        <w:t>”</w:t>
      </w:r>
      <w:r w:rsidRPr="001423D7">
        <w:t>、食品药品</w:t>
      </w:r>
      <w:r w:rsidR="0036447B">
        <w:rPr>
          <w:rFonts w:hint="eastAsia"/>
        </w:rPr>
        <w:t>“</w:t>
      </w:r>
      <w:r w:rsidRPr="001423D7">
        <w:t>12331</w:t>
      </w:r>
      <w:r w:rsidR="0036447B">
        <w:rPr>
          <w:rFonts w:hint="eastAsia"/>
        </w:rPr>
        <w:t>”</w:t>
      </w:r>
      <w:r w:rsidRPr="001423D7">
        <w:t>等举报投诉服务平台电子商务失信信息的整合、共享、推送。畅通在线投诉、售后维权的通道。在</w:t>
      </w:r>
      <w:proofErr w:type="gramStart"/>
      <w:r w:rsidRPr="001423D7">
        <w:t>各级行业</w:t>
      </w:r>
      <w:proofErr w:type="gramEnd"/>
      <w:r w:rsidRPr="001423D7">
        <w:t>主管、监管部门开通网络失信举报中心，畅通群众举报途径。省市公共信用信息系统要及时采集部门监管、大数据监测、群众举报等渠道形成的电子商务领域失信信息。</w:t>
      </w:r>
    </w:p>
    <w:p w:rsidR="002839C3" w:rsidRPr="00496A34" w:rsidRDefault="002839C3" w:rsidP="002839C3">
      <w:pPr>
        <w:adjustRightInd w:val="0"/>
        <w:ind w:firstLine="630"/>
        <w:rPr>
          <w:spacing w:val="-6"/>
        </w:rPr>
      </w:pPr>
      <w:r w:rsidRPr="00496A34">
        <w:rPr>
          <w:rFonts w:ascii="方正楷体_GBK" w:eastAsia="方正楷体_GBK"/>
          <w:spacing w:val="-6"/>
        </w:rPr>
        <w:t>（十四）健全政府部门协同监管机制。</w:t>
      </w:r>
      <w:r w:rsidRPr="00496A34">
        <w:rPr>
          <w:spacing w:val="-6"/>
        </w:rPr>
        <w:t>构建以信用为核心，以实时监控、智能识别、风险预警、科学处置、线上线下一体化为主要特点的电子商务新型市场监管体系。坚持</w:t>
      </w:r>
      <w:r w:rsidR="0036447B" w:rsidRPr="00496A34">
        <w:rPr>
          <w:rFonts w:hint="eastAsia"/>
          <w:spacing w:val="-6"/>
        </w:rPr>
        <w:t>“</w:t>
      </w:r>
      <w:r w:rsidRPr="00496A34">
        <w:rPr>
          <w:spacing w:val="-6"/>
        </w:rPr>
        <w:t>以网管网</w:t>
      </w:r>
      <w:r w:rsidR="0036447B" w:rsidRPr="00496A34">
        <w:rPr>
          <w:rFonts w:hint="eastAsia"/>
          <w:spacing w:val="-6"/>
        </w:rPr>
        <w:t>”</w:t>
      </w:r>
      <w:r w:rsidRPr="00496A34">
        <w:rPr>
          <w:spacing w:val="-6"/>
        </w:rPr>
        <w:t>，利用网络交易监控平台，落实网络市场监管部门联席会议制度，推进信用、</w:t>
      </w:r>
      <w:r w:rsidRPr="00496A34">
        <w:rPr>
          <w:spacing w:val="-6"/>
        </w:rPr>
        <w:lastRenderedPageBreak/>
        <w:t>工商、公安、税务、商务、通信、出入境检验检疫等部门的监管系统互联互通和工作协调配合，加大网站监管、虚假违法广告治理、电话用户实名登记等工作的协同配合，构建</w:t>
      </w:r>
      <w:r w:rsidR="0036447B" w:rsidRPr="00496A34">
        <w:rPr>
          <w:rFonts w:hint="eastAsia"/>
          <w:spacing w:val="-6"/>
        </w:rPr>
        <w:t>“</w:t>
      </w:r>
      <w:r w:rsidRPr="00496A34">
        <w:rPr>
          <w:spacing w:val="-6"/>
        </w:rPr>
        <w:t>信息共享、监管共推、协作共赢</w:t>
      </w:r>
      <w:r w:rsidR="0036447B" w:rsidRPr="00496A34">
        <w:rPr>
          <w:rFonts w:hint="eastAsia"/>
          <w:spacing w:val="-6"/>
        </w:rPr>
        <w:t>”</w:t>
      </w:r>
      <w:r w:rsidRPr="00496A34">
        <w:rPr>
          <w:spacing w:val="-6"/>
        </w:rPr>
        <w:t>常态化、</w:t>
      </w:r>
      <w:proofErr w:type="gramStart"/>
      <w:r w:rsidRPr="00496A34">
        <w:rPr>
          <w:spacing w:val="-6"/>
        </w:rPr>
        <w:t>长效化多</w:t>
      </w:r>
      <w:proofErr w:type="gramEnd"/>
      <w:r w:rsidRPr="00496A34">
        <w:rPr>
          <w:spacing w:val="-6"/>
        </w:rPr>
        <w:t>部门联合执法和网络市场监管新机制。坚持</w:t>
      </w:r>
      <w:r w:rsidR="0036447B" w:rsidRPr="00496A34">
        <w:rPr>
          <w:rFonts w:hint="eastAsia"/>
          <w:spacing w:val="-6"/>
        </w:rPr>
        <w:t>“</w:t>
      </w:r>
      <w:r w:rsidRPr="00496A34">
        <w:rPr>
          <w:spacing w:val="-6"/>
        </w:rPr>
        <w:t>上下结合</w:t>
      </w:r>
      <w:r w:rsidR="0036447B" w:rsidRPr="00496A34">
        <w:rPr>
          <w:rFonts w:hint="eastAsia"/>
          <w:spacing w:val="-6"/>
        </w:rPr>
        <w:t>”</w:t>
      </w:r>
      <w:r w:rsidRPr="00496A34">
        <w:rPr>
          <w:spacing w:val="-6"/>
        </w:rPr>
        <w:t>，建立不良信用信息定期通报制度，各行业主管、监管部门根据不良信用信息加强源头监管。实施信用分级分类监管，建立集风险监测、网上抽检、源头追溯、属地查处、区域联动、信用管理为一体的电子商务信用监督机制。研究探索对农村电商、跨境电商、</w:t>
      </w:r>
      <w:proofErr w:type="gramStart"/>
      <w:r w:rsidRPr="00496A34">
        <w:rPr>
          <w:spacing w:val="-6"/>
        </w:rPr>
        <w:t>微商以及</w:t>
      </w:r>
      <w:proofErr w:type="gramEnd"/>
      <w:r w:rsidRPr="00496A34">
        <w:rPr>
          <w:spacing w:val="-6"/>
        </w:rPr>
        <w:t>其他新模式新业态的监管，加强部门联合执法。加大对跨境电商进出口环节通过虚假交易、支付、物流数据实施逃避海关和检验检疫监管行为的整治力度。</w:t>
      </w:r>
    </w:p>
    <w:p w:rsidR="002839C3" w:rsidRPr="001423D7" w:rsidRDefault="002839C3" w:rsidP="002839C3">
      <w:pPr>
        <w:adjustRightInd w:val="0"/>
        <w:ind w:firstLine="630"/>
      </w:pPr>
      <w:r w:rsidRPr="00AC2EC7">
        <w:rPr>
          <w:rFonts w:ascii="方正楷体_GBK" w:eastAsia="方正楷体_GBK"/>
        </w:rPr>
        <w:t>（十五）提高电子商务平台的信用管理水平。</w:t>
      </w:r>
      <w:r w:rsidRPr="001423D7">
        <w:t>支持电子商务平台依法采集、整合和使用线上线</w:t>
      </w:r>
      <w:proofErr w:type="gramStart"/>
      <w:r w:rsidRPr="001423D7">
        <w:t>下数据</w:t>
      </w:r>
      <w:proofErr w:type="gramEnd"/>
      <w:r w:rsidRPr="001423D7">
        <w:t>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督促电子商务平台企业进一步加强内部信用管理和评价工作，配合政府部门开展监管执法工作。</w:t>
      </w:r>
    </w:p>
    <w:p w:rsidR="002839C3" w:rsidRPr="001423D7" w:rsidRDefault="002839C3" w:rsidP="002839C3">
      <w:pPr>
        <w:adjustRightInd w:val="0"/>
        <w:ind w:firstLine="630"/>
      </w:pPr>
      <w:r w:rsidRPr="00AC2EC7">
        <w:rPr>
          <w:rFonts w:ascii="方正楷体_GBK" w:eastAsia="方正楷体_GBK"/>
        </w:rPr>
        <w:t>（十六）落实电子商务平台主体责任。</w:t>
      </w:r>
      <w:r w:rsidRPr="001423D7">
        <w:t>指导督促电子商务平台落实商品质量管理责任，健全完善商品质量管控制度和措施，积极配合做好不合格商品的后续处理和监管执法工作。电子商务平台要建立健全内部信用约束机制，充分运用大数据技术加强在</w:t>
      </w:r>
      <w:r w:rsidRPr="001423D7">
        <w:lastRenderedPageBreak/>
        <w:t>商品质量、知识产权、服务水平等方面的信用管控。建立商家信用风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w:t>
      </w:r>
      <w:r w:rsidRPr="001423D7">
        <w:rPr>
          <w:rFonts w:hint="eastAsia"/>
        </w:rPr>
        <w:t>并</w:t>
      </w:r>
      <w:r w:rsidRPr="001423D7">
        <w:t>配合进行查处。对不积极履行主体责任的电子商务平台，有关行业主管、监管部门要及时采取约谈、通报等措施，并依法</w:t>
      </w:r>
      <w:proofErr w:type="gramStart"/>
      <w:r w:rsidRPr="001423D7">
        <w:t>作出</w:t>
      </w:r>
      <w:proofErr w:type="gramEnd"/>
      <w:r w:rsidRPr="001423D7">
        <w:t>行政处罚。</w:t>
      </w:r>
      <w:proofErr w:type="gramStart"/>
      <w:r w:rsidRPr="001423D7">
        <w:t>各级行业</w:t>
      </w:r>
      <w:proofErr w:type="gramEnd"/>
      <w:r w:rsidRPr="001423D7">
        <w:t>主管、监管部门要加大对重点电子商务平台的指导，引导和促进电子商务平台切实改进在集中促销、广告宣传、消费维权、依法纳税等方面存在的问题，切实提高平台履行法定义务和社会责任的水平。</w:t>
      </w:r>
    </w:p>
    <w:p w:rsidR="002839C3" w:rsidRPr="001423D7" w:rsidRDefault="002839C3" w:rsidP="002839C3">
      <w:pPr>
        <w:adjustRightInd w:val="0"/>
        <w:ind w:firstLine="630"/>
      </w:pPr>
      <w:r w:rsidRPr="00AC2EC7">
        <w:rPr>
          <w:rFonts w:ascii="方正楷体_GBK" w:eastAsia="方正楷体_GBK"/>
        </w:rPr>
        <w:t>（十七）更好发挥第三方机构和社会组织在电子商务信用监管中的积极作用。</w:t>
      </w:r>
      <w:r w:rsidRPr="001423D7">
        <w:t>支持信用服务机构以需求为导向，依法采集电子商务平台、交易主体及其物流等相关服务企业的信用信息，加大信用产品研发力度，提供信用调查、信用评估、信用担保、信用保险等产品和服务。切实加强对信用服务机构的培育、规范和监管工作。注重发挥电子商务相关协会、商会的作用，组织加强电子商务企业自我信用约束和行业自律。推进检验检测机构与行政监管部门、电子商务平台、生产企业、消费者等多主体的合作，探索建立检验检测机构电子商务综合服务平台。</w:t>
      </w:r>
    </w:p>
    <w:p w:rsidR="002839C3" w:rsidRPr="001423D7" w:rsidRDefault="002839C3" w:rsidP="002839C3">
      <w:pPr>
        <w:pStyle w:val="3"/>
        <w:ind w:firstLine="630"/>
      </w:pPr>
      <w:r w:rsidRPr="001423D7">
        <w:t>五、广泛开展电子商务信用联合奖惩</w:t>
      </w:r>
    </w:p>
    <w:p w:rsidR="002839C3" w:rsidRPr="001423D7" w:rsidRDefault="002839C3" w:rsidP="002839C3">
      <w:pPr>
        <w:adjustRightInd w:val="0"/>
        <w:ind w:firstLine="630"/>
      </w:pPr>
      <w:r w:rsidRPr="00AC2EC7">
        <w:rPr>
          <w:rFonts w:ascii="方正楷体_GBK" w:eastAsia="方正楷体_GBK"/>
        </w:rPr>
        <w:t>（十八）加大信用信息公示力度。</w:t>
      </w:r>
      <w:proofErr w:type="gramStart"/>
      <w:r w:rsidRPr="001423D7">
        <w:t>各级行业</w:t>
      </w:r>
      <w:proofErr w:type="gramEnd"/>
      <w:r w:rsidRPr="001423D7">
        <w:t>主管、监管部门</w:t>
      </w:r>
      <w:r w:rsidRPr="001423D7">
        <w:lastRenderedPageBreak/>
        <w:t>要建立电子商务平台基本信息、信用信息及重大事件信息披露制度。各级工商部门加强网络交易商品抽检力度，对商品质量抽检数据依法进行公开，并逐步探索推进将商品质量抽检数据、消费投诉数据与市场主体匹配，记入企业信息档案，并逐步实现依法对外公开，辅助执法部门监管。建立网络价格交易行为信息发布制度。推动电子商务平台在市场主体经营页面显著位置公示其营业执照、身份核验标识、信用等级等信息或包含以上信息的电子链接标识。严格落实</w:t>
      </w:r>
      <w:r w:rsidR="0036447B">
        <w:rPr>
          <w:rFonts w:hint="eastAsia"/>
        </w:rPr>
        <w:t>“</w:t>
      </w:r>
      <w:r w:rsidRPr="001423D7">
        <w:t>网站自行亮照</w:t>
      </w:r>
      <w:r w:rsidR="0036447B">
        <w:rPr>
          <w:rFonts w:hint="eastAsia"/>
        </w:rPr>
        <w:t>”“</w:t>
      </w:r>
      <w:r w:rsidRPr="001423D7">
        <w:t>平台为网店亮照</w:t>
      </w:r>
      <w:r w:rsidR="0036447B">
        <w:rPr>
          <w:rFonts w:hint="eastAsia"/>
        </w:rPr>
        <w:t>”“</w:t>
      </w:r>
      <w:r w:rsidRPr="001423D7">
        <w:t>平台为网店亮标</w:t>
      </w:r>
      <w:r w:rsidR="0036447B">
        <w:rPr>
          <w:rFonts w:hint="eastAsia"/>
        </w:rPr>
        <w:t>”</w:t>
      </w:r>
      <w:r w:rsidRPr="001423D7">
        <w:t>的要求，引导电子商务平台在网站首页设立</w:t>
      </w:r>
      <w:r w:rsidR="0036447B">
        <w:rPr>
          <w:rFonts w:hint="eastAsia"/>
        </w:rPr>
        <w:t>“</w:t>
      </w:r>
      <w:r w:rsidRPr="001423D7">
        <w:t>信用中国</w:t>
      </w:r>
      <w:r w:rsidR="0036447B">
        <w:rPr>
          <w:rFonts w:hint="eastAsia"/>
        </w:rPr>
        <w:t>”</w:t>
      </w:r>
      <w:r w:rsidRPr="001423D7">
        <w:t>网站、</w:t>
      </w:r>
      <w:r w:rsidR="0036447B">
        <w:rPr>
          <w:rFonts w:hint="eastAsia"/>
        </w:rPr>
        <w:t>“</w:t>
      </w:r>
      <w:r w:rsidRPr="001423D7">
        <w:t>信用江苏</w:t>
      </w:r>
      <w:r w:rsidR="0036447B">
        <w:rPr>
          <w:rFonts w:hint="eastAsia"/>
        </w:rPr>
        <w:t>”</w:t>
      </w:r>
      <w:r w:rsidRPr="001423D7">
        <w:t>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加大对可信认证网站、第三方可信平台的推广，树立电子商务认证网站的可信性和权威性，提高网民及企业用户对电子商务交易平台信任度。</w:t>
      </w:r>
    </w:p>
    <w:p w:rsidR="002839C3" w:rsidRPr="001423D7" w:rsidRDefault="002839C3" w:rsidP="002839C3">
      <w:pPr>
        <w:adjustRightInd w:val="0"/>
        <w:ind w:firstLine="630"/>
      </w:pPr>
      <w:r w:rsidRPr="00AC2EC7">
        <w:rPr>
          <w:rFonts w:ascii="方正楷体_GBK" w:eastAsia="方正楷体_GBK"/>
        </w:rPr>
        <w:t>（十九）加大对守信主体的激励力度。</w:t>
      </w:r>
      <w:r w:rsidRPr="001423D7">
        <w:t>建立和规范电子商务领域守信主体</w:t>
      </w:r>
      <w:r w:rsidR="0036447B">
        <w:rPr>
          <w:rFonts w:hint="eastAsia"/>
        </w:rPr>
        <w:t>“</w:t>
      </w:r>
      <w:r w:rsidRPr="001423D7">
        <w:t>红名单</w:t>
      </w:r>
      <w:r w:rsidR="0036447B">
        <w:rPr>
          <w:rFonts w:hint="eastAsia"/>
        </w:rPr>
        <w:t>”</w:t>
      </w:r>
      <w:r w:rsidRPr="001423D7">
        <w:t>制度。在商贸活动中，加大对</w:t>
      </w:r>
      <w:r w:rsidR="0036447B">
        <w:rPr>
          <w:rFonts w:hint="eastAsia"/>
        </w:rPr>
        <w:t>“</w:t>
      </w:r>
      <w:r w:rsidRPr="001423D7">
        <w:t>红名单</w:t>
      </w:r>
      <w:r w:rsidR="0036447B">
        <w:rPr>
          <w:rFonts w:hint="eastAsia"/>
        </w:rPr>
        <w:t>”</w:t>
      </w:r>
      <w:r w:rsidRPr="001423D7">
        <w:t>主体推介力度，在续期办证、开具上市证明等方面给予绿色通道，在公共服务、市场交易、社会管理等方面给予便利。鼓励电子商务平台对</w:t>
      </w:r>
      <w:r w:rsidR="0036447B">
        <w:rPr>
          <w:rFonts w:hint="eastAsia"/>
        </w:rPr>
        <w:t>“</w:t>
      </w:r>
      <w:r w:rsidRPr="001423D7">
        <w:t>红名单</w:t>
      </w:r>
      <w:r w:rsidR="0036447B">
        <w:rPr>
          <w:rFonts w:hint="eastAsia"/>
        </w:rPr>
        <w:t>”</w:t>
      </w:r>
      <w:r w:rsidRPr="001423D7">
        <w:t>主体在搜索排序、流量分配、营销活动参与机会、信用积分等方面给予倾斜，强化正面激励引导。推动金融</w:t>
      </w:r>
      <w:r w:rsidRPr="001423D7">
        <w:lastRenderedPageBreak/>
        <w:t>机构加大对</w:t>
      </w:r>
      <w:r w:rsidR="0036447B">
        <w:rPr>
          <w:rFonts w:hint="eastAsia"/>
        </w:rPr>
        <w:t>“</w:t>
      </w:r>
      <w:r w:rsidRPr="001423D7">
        <w:t>红名单</w:t>
      </w:r>
      <w:r w:rsidR="0036447B">
        <w:rPr>
          <w:rFonts w:hint="eastAsia"/>
        </w:rPr>
        <w:t>”</w:t>
      </w:r>
      <w:r w:rsidRPr="001423D7">
        <w:t>企业支持力度，优化贷款流程，创新金融产品，积极做好金融服务。</w:t>
      </w:r>
    </w:p>
    <w:p w:rsidR="002839C3" w:rsidRPr="001423D7" w:rsidRDefault="002839C3" w:rsidP="002839C3">
      <w:pPr>
        <w:adjustRightInd w:val="0"/>
        <w:ind w:firstLine="630"/>
      </w:pPr>
      <w:r w:rsidRPr="00726B9E">
        <w:rPr>
          <w:rFonts w:ascii="方正楷体_GBK" w:eastAsia="方正楷体_GBK"/>
        </w:rPr>
        <w:t>（二十）加大对失信主体的惩戒力度。</w:t>
      </w:r>
      <w:r w:rsidRPr="001423D7">
        <w:t>依法建立电子商务领域失信主体</w:t>
      </w:r>
      <w:r w:rsidR="0036447B">
        <w:rPr>
          <w:rFonts w:hint="eastAsia"/>
        </w:rPr>
        <w:t>“</w:t>
      </w:r>
      <w:r w:rsidRPr="001423D7">
        <w:t>黑名单</w:t>
      </w:r>
      <w:r w:rsidR="0036447B">
        <w:rPr>
          <w:rFonts w:hint="eastAsia"/>
        </w:rPr>
        <w:t>”</w:t>
      </w:r>
      <w:r w:rsidRPr="001423D7">
        <w:t>制度。各有关行业主管、监管部门要加大对</w:t>
      </w:r>
      <w:r w:rsidR="0036447B">
        <w:rPr>
          <w:rFonts w:hint="eastAsia"/>
        </w:rPr>
        <w:t>“</w:t>
      </w:r>
      <w:r w:rsidRPr="001423D7">
        <w:t>黑名单</w:t>
      </w:r>
      <w:r w:rsidR="0036447B">
        <w:rPr>
          <w:rFonts w:hint="eastAsia"/>
        </w:rPr>
        <w:t>”</w:t>
      </w:r>
      <w:r w:rsidRPr="001423D7">
        <w:t>电子商务平台及相关企业的监管力度，提高检查频次，依法限制经营、融资授信、上市合</w:t>
      </w:r>
      <w:proofErr w:type="gramStart"/>
      <w:r w:rsidRPr="001423D7">
        <w:t>规</w:t>
      </w:r>
      <w:proofErr w:type="gramEnd"/>
      <w:r w:rsidRPr="001423D7">
        <w:t>证明开具等，对有关失信人员限制担任企业法定代表人、负责人、董事、监事、高级管理人员职务。支持电子商务平台按照有关管理规定，对</w:t>
      </w:r>
      <w:r w:rsidR="0036447B">
        <w:rPr>
          <w:rFonts w:hint="eastAsia"/>
        </w:rPr>
        <w:t>“</w:t>
      </w:r>
      <w:r w:rsidRPr="001423D7">
        <w:t>黑名单</w:t>
      </w:r>
      <w:r w:rsidR="0036447B">
        <w:rPr>
          <w:rFonts w:hint="eastAsia"/>
        </w:rPr>
        <w:t>”</w:t>
      </w:r>
      <w:r w:rsidRPr="001423D7">
        <w:t>主体实施限制入驻会员、降低信用等级、屏蔽或关闭店铺、查封电子商务账户、公开曝光等惩戒措施。鼓励社会各方对出售禁售品、商品违规发布、商品侵权、信用炒作、哄抬价格等严重违法失信行为予以举报，加大对社会各方举报信息的核查。</w:t>
      </w:r>
    </w:p>
    <w:p w:rsidR="002839C3" w:rsidRPr="001423D7" w:rsidRDefault="002839C3" w:rsidP="002839C3">
      <w:pPr>
        <w:adjustRightInd w:val="0"/>
        <w:ind w:firstLine="630"/>
      </w:pPr>
      <w:r w:rsidRPr="00726B9E">
        <w:rPr>
          <w:rFonts w:ascii="方正楷体_GBK" w:eastAsia="方正楷体_GBK"/>
        </w:rPr>
        <w:t>（二十一）严厉打击整治电子商务领域违法失信行为。</w:t>
      </w:r>
      <w:r w:rsidRPr="001423D7">
        <w:t>严厉打击制假售假、以次充好、虚假宣传、恶意欺诈、服务违约、恐吓威胁、偷逃税款，以及通过恶意刷单、恶意评价、空包裹代发邮寄等方式伪造交易记录和物流信息实现</w:t>
      </w:r>
      <w:r w:rsidR="0036447B">
        <w:rPr>
          <w:rFonts w:hint="eastAsia"/>
        </w:rPr>
        <w:t>“</w:t>
      </w:r>
      <w:r w:rsidRPr="001423D7">
        <w:t>增信</w:t>
      </w:r>
      <w:r w:rsidR="0036447B">
        <w:rPr>
          <w:rFonts w:hint="eastAsia"/>
        </w:rPr>
        <w:t>”“</w:t>
      </w:r>
      <w:r w:rsidRPr="001423D7">
        <w:t>降信</w:t>
      </w:r>
      <w:r w:rsidR="0036447B">
        <w:rPr>
          <w:rFonts w:hint="eastAsia"/>
        </w:rPr>
        <w:t>”</w:t>
      </w:r>
      <w:r w:rsidRPr="001423D7">
        <w:t>的违法失信行为。探索推进对即时通信等社交网络服务的监管力度，逐步加强对通过个人社交平台进行交易行为的监测，依法查处违法交易行为。加大对寄递物流企业及其从业人员违法违规行为的查处力度。严厉打击利用电子商务平台或物流体系非法采集、滥用、泄露和倒卖个人信息的行为。严厉打击和治理电信网络新型违法犯罪，分别建立涉案账户管控机制、企业账户风险防范机制、</w:t>
      </w:r>
      <w:r w:rsidRPr="001423D7">
        <w:lastRenderedPageBreak/>
        <w:t>电信诈骗涉案账户查控机制和网络查控平台。</w:t>
      </w:r>
    </w:p>
    <w:p w:rsidR="002839C3" w:rsidRPr="001423D7" w:rsidRDefault="002839C3" w:rsidP="002839C3">
      <w:pPr>
        <w:pStyle w:val="3"/>
        <w:ind w:firstLine="630"/>
      </w:pPr>
      <w:r w:rsidRPr="001423D7">
        <w:t>六、保障措施</w:t>
      </w:r>
    </w:p>
    <w:p w:rsidR="002839C3" w:rsidRPr="001423D7" w:rsidRDefault="002839C3" w:rsidP="002839C3">
      <w:pPr>
        <w:adjustRightInd w:val="0"/>
        <w:ind w:firstLine="630"/>
      </w:pPr>
      <w:r w:rsidRPr="00726B9E">
        <w:rPr>
          <w:rFonts w:ascii="方正楷体_GBK" w:eastAsia="方正楷体_GBK"/>
        </w:rPr>
        <w:t>（二十二）加强诚信文化建设。</w:t>
      </w:r>
      <w:r w:rsidRPr="001423D7">
        <w:t>通过电视、报纸、网站、微博、</w:t>
      </w:r>
      <w:proofErr w:type="gramStart"/>
      <w:r w:rsidRPr="001423D7">
        <w:t>微信等</w:t>
      </w:r>
      <w:proofErr w:type="gramEnd"/>
      <w:r w:rsidRPr="001423D7">
        <w:t>各类媒体平台，多形式、多渠道加强电子商务领域诚信典型案例的宣传，提醒引导消费者在电子商务交易过程中保障自己的权益。以春节、国际消费者权益日、国庆节等为契机，开展形式多样的电子商务诚信主题宣传实践活动。组织省级电子商务示范企业评选活动，引导电商企业诚信合法经营。发挥电子商务平台主体作用，加强对电子商务各类主体的诚信教育。支持鼓励电子商务平台将信用状况作为员工招聘、商家入驻的重要</w:t>
      </w:r>
      <w:proofErr w:type="gramStart"/>
      <w:r w:rsidRPr="001423D7">
        <w:t>考量</w:t>
      </w:r>
      <w:proofErr w:type="gramEnd"/>
      <w:r w:rsidRPr="001423D7">
        <w:t>因素。积极培育电子商务示范企业，促进诚信合法经营。省放心消费创建活动办公室联合省工商、商务、信用等部门合力推进电子商务领域放心消费创建活动，大力推行电商品牌建设，共同营造诚实守信的网络交易环境和安全放心的网络消费环境，切实打造江苏电子商务领域的放心消费品牌。</w:t>
      </w:r>
    </w:p>
    <w:p w:rsidR="002839C3" w:rsidRPr="001423D7" w:rsidRDefault="002839C3" w:rsidP="002839C3">
      <w:pPr>
        <w:adjustRightInd w:val="0"/>
        <w:ind w:firstLine="630"/>
      </w:pPr>
      <w:r w:rsidRPr="00726B9E">
        <w:rPr>
          <w:rFonts w:ascii="方正楷体_GBK" w:eastAsia="方正楷体_GBK"/>
        </w:rPr>
        <w:t>（二十三）加强法规标准建设。</w:t>
      </w:r>
      <w:r w:rsidRPr="001423D7">
        <w:t>加快推进电子商务诚信建设相关法律法规建设。研究制定电子商务领域信用信息采集、共享、披露、管理、评价等方面相关标准规范。加快制定电子身份认证、电子签名等相关标准规范。研究制定我省电子商务地方标准，鼓励省内企业参与电子商务国家标准和国际标准制定。鼓励我省国家电子商务示范城市、示范基地、示范企业在跨境电子商务、电子商务交易纠纷处理等方面先行先试，为电子商务相关政策法规、</w:t>
      </w:r>
      <w:r w:rsidRPr="001423D7">
        <w:lastRenderedPageBreak/>
        <w:t>标准规范的研究制定提供实践依据。</w:t>
      </w:r>
    </w:p>
    <w:p w:rsidR="002839C3" w:rsidRPr="001423D7" w:rsidRDefault="002839C3" w:rsidP="002839C3">
      <w:pPr>
        <w:adjustRightInd w:val="0"/>
        <w:ind w:firstLine="630"/>
        <w:rPr>
          <w:rFonts w:hint="eastAsia"/>
        </w:rPr>
      </w:pPr>
      <w:r w:rsidRPr="00726B9E">
        <w:rPr>
          <w:rFonts w:ascii="方正楷体_GBK" w:eastAsia="方正楷体_GBK"/>
        </w:rPr>
        <w:t>（二十四）加强组织领导和工作协调。</w:t>
      </w:r>
      <w:r w:rsidRPr="001423D7">
        <w:t>各级政府和有关部门要加强对电子商务领域诚信建设的组织领导，网信、</w:t>
      </w:r>
      <w:r w:rsidR="0036447B">
        <w:rPr>
          <w:rFonts w:hint="eastAsia"/>
        </w:rPr>
        <w:t>发展改革</w:t>
      </w:r>
      <w:r w:rsidR="0036447B">
        <w:t>、</w:t>
      </w:r>
      <w:r w:rsidR="0036447B">
        <w:rPr>
          <w:rFonts w:hint="eastAsia"/>
        </w:rPr>
        <w:t>经济和信息化</w:t>
      </w:r>
      <w:r w:rsidRPr="001423D7">
        <w:t>、工商、商务、人</w:t>
      </w:r>
      <w:r w:rsidR="0036447B">
        <w:rPr>
          <w:rFonts w:hint="eastAsia"/>
        </w:rPr>
        <w:t>民银</w:t>
      </w:r>
      <w:r w:rsidRPr="001423D7">
        <w:t>行、公安、交通</w:t>
      </w:r>
      <w:r w:rsidR="0036447B">
        <w:rPr>
          <w:rFonts w:hint="eastAsia"/>
        </w:rPr>
        <w:t>运输</w:t>
      </w:r>
      <w:r w:rsidRPr="001423D7">
        <w:t>、质监、检验检疫、</w:t>
      </w:r>
      <w:r w:rsidR="0036447B">
        <w:rPr>
          <w:rFonts w:hint="eastAsia"/>
        </w:rPr>
        <w:t>食品药品监管</w:t>
      </w:r>
      <w:r w:rsidRPr="001423D7">
        <w:t>、邮政、通信、税务等多部门建立协同监管工作机制。按照本实施意见的任务分工，各有关行业主管、监管部门</w:t>
      </w:r>
      <w:r w:rsidRPr="001423D7">
        <w:rPr>
          <w:rFonts w:hint="eastAsia"/>
        </w:rPr>
        <w:t>要</w:t>
      </w:r>
      <w:r w:rsidRPr="001423D7">
        <w:t>抓好工作落实，对未按规定履行职责的行为依法追究责任。各有关行业主管、监管部门要把电子商务领域诚信建设摆在</w:t>
      </w:r>
      <w:r w:rsidRPr="001423D7">
        <w:rPr>
          <w:rFonts w:hint="eastAsia"/>
        </w:rPr>
        <w:t>重要</w:t>
      </w:r>
      <w:r w:rsidRPr="001423D7">
        <w:t>位置，切实加强组织领导，抓好任务落实。充分发挥省社会信用体系建设领导小组和省电子商务工作领导小组、</w:t>
      </w:r>
      <w:proofErr w:type="gramStart"/>
      <w:r w:rsidRPr="001423D7">
        <w:t>省网络</w:t>
      </w:r>
      <w:proofErr w:type="gramEnd"/>
      <w:r w:rsidRPr="001423D7">
        <w:t>市场监管联席会议</w:t>
      </w:r>
      <w:r w:rsidRPr="001423D7">
        <w:rPr>
          <w:rFonts w:hint="eastAsia"/>
        </w:rPr>
        <w:t>的</w:t>
      </w:r>
      <w:r w:rsidRPr="001423D7">
        <w:t>作用，协调解决电子商务诚信建设中的重大问题。信用管理部门会同有关部门负责对意见落实工作的统筹协调、跟踪了解、督促检查，确保各项工作平稳有序</w:t>
      </w:r>
      <w:r w:rsidRPr="001423D7">
        <w:rPr>
          <w:rFonts w:hint="eastAsia"/>
        </w:rPr>
        <w:t>有效</w:t>
      </w:r>
      <w:r w:rsidRPr="001423D7">
        <w:t>推进。</w:t>
      </w:r>
    </w:p>
    <w:p w:rsidR="002839C3" w:rsidRPr="001423D7" w:rsidRDefault="002839C3" w:rsidP="002839C3">
      <w:pPr>
        <w:pStyle w:val="3"/>
        <w:ind w:firstLine="630"/>
        <w:rPr>
          <w:rFonts w:hint="eastAsia"/>
          <w:b/>
        </w:rPr>
      </w:pPr>
      <w:r w:rsidRPr="001423D7">
        <w:rPr>
          <w:rFonts w:hint="eastAsia"/>
        </w:rPr>
        <w:t>七</w:t>
      </w:r>
      <w:r w:rsidRPr="001423D7">
        <w:t>、</w:t>
      </w:r>
      <w:r w:rsidRPr="001423D7">
        <w:rPr>
          <w:rFonts w:hint="eastAsia"/>
        </w:rPr>
        <w:t>重点任务分工表</w:t>
      </w:r>
    </w:p>
    <w:tbl>
      <w:tblPr>
        <w:tblW w:w="5000" w:type="pct"/>
        <w:tblLayout w:type="fixed"/>
        <w:tblLook w:val="0000" w:firstRow="0" w:lastRow="0" w:firstColumn="0" w:lastColumn="0" w:noHBand="0" w:noVBand="0"/>
      </w:tblPr>
      <w:tblGrid>
        <w:gridCol w:w="629"/>
        <w:gridCol w:w="5372"/>
        <w:gridCol w:w="2833"/>
      </w:tblGrid>
      <w:tr w:rsidR="002839C3" w:rsidRPr="00897AA5" w:rsidTr="00496A34">
        <w:trPr>
          <w:tblHeader/>
        </w:trPr>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方正黑体_GBK" w:eastAsia="方正黑体_GBK" w:hAnsi="宋体" w:hint="eastAsia"/>
                <w:sz w:val="21"/>
                <w:szCs w:val="21"/>
              </w:rPr>
            </w:pPr>
            <w:r w:rsidRPr="00897AA5">
              <w:rPr>
                <w:rFonts w:ascii="方正黑体_GBK" w:eastAsia="方正黑体_GBK" w:hAnsi="宋体" w:hint="eastAsia"/>
                <w:sz w:val="21"/>
                <w:szCs w:val="21"/>
              </w:rPr>
              <w:t>序号</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jc w:val="center"/>
              <w:rPr>
                <w:rFonts w:ascii="方正黑体_GBK" w:eastAsia="方正黑体_GBK" w:hAnsi="宋体" w:hint="eastAsia"/>
                <w:sz w:val="21"/>
                <w:szCs w:val="21"/>
              </w:rPr>
            </w:pPr>
            <w:r w:rsidRPr="00897AA5">
              <w:rPr>
                <w:rFonts w:ascii="方正黑体_GBK" w:eastAsia="方正黑体_GBK" w:hAnsi="宋体" w:hint="eastAsia"/>
                <w:sz w:val="21"/>
                <w:szCs w:val="21"/>
              </w:rPr>
              <w:t>工作任务</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jc w:val="center"/>
              <w:rPr>
                <w:rFonts w:ascii="方正黑体_GBK" w:eastAsia="方正黑体_GBK" w:hAnsi="宋体" w:hint="eastAsia"/>
                <w:sz w:val="21"/>
                <w:szCs w:val="21"/>
              </w:rPr>
            </w:pPr>
            <w:r w:rsidRPr="00897AA5">
              <w:rPr>
                <w:rFonts w:ascii="方正黑体_GBK" w:eastAsia="方正黑体_GBK" w:hAnsi="宋体" w:hint="eastAsia"/>
                <w:sz w:val="21"/>
                <w:szCs w:val="21"/>
              </w:rPr>
              <w:t>负责单位</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1</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建立实名登记和认证制度。督促电子商务平台落实身份标识和用户实名登记制度，核实</w:t>
            </w:r>
            <w:proofErr w:type="gramStart"/>
            <w:r w:rsidRPr="00897AA5">
              <w:rPr>
                <w:rFonts w:ascii="宋体" w:eastAsia="宋体" w:hAnsi="宋体"/>
                <w:sz w:val="21"/>
                <w:szCs w:val="21"/>
              </w:rPr>
              <w:t>开办网</w:t>
            </w:r>
            <w:proofErr w:type="gramEnd"/>
            <w:r w:rsidRPr="00897AA5">
              <w:rPr>
                <w:rFonts w:ascii="宋体" w:eastAsia="宋体" w:hAnsi="宋体"/>
                <w:sz w:val="21"/>
                <w:szCs w:val="21"/>
              </w:rPr>
              <w:t>店的单位和个人身份，定期更新并依法报送相关行业主管、监管部门。大力推广使用数字证书和电子签名。建立产品许可官方网站信息链接。加大非法网站整治力度。</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牵头单位：省公安厅</w:t>
            </w:r>
          </w:p>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配合单位：省通信管理局、省商务厅、省工商局、</w:t>
            </w:r>
            <w:proofErr w:type="gramStart"/>
            <w:r w:rsidRPr="00897AA5">
              <w:rPr>
                <w:rFonts w:ascii="宋体" w:eastAsia="宋体" w:hAnsi="宋体"/>
                <w:sz w:val="21"/>
                <w:szCs w:val="21"/>
              </w:rPr>
              <w:t>省网信办</w:t>
            </w:r>
            <w:proofErr w:type="gramEnd"/>
            <w:r w:rsidRPr="00897AA5">
              <w:rPr>
                <w:rFonts w:ascii="宋体" w:eastAsia="宋体" w:hAnsi="宋体"/>
                <w:sz w:val="21"/>
                <w:szCs w:val="21"/>
              </w:rPr>
              <w:t>、各设区市</w:t>
            </w:r>
            <w:r w:rsidR="0036447B">
              <w:rPr>
                <w:rFonts w:ascii="宋体" w:eastAsia="宋体" w:hAnsi="宋体" w:hint="eastAsia"/>
                <w:sz w:val="21"/>
                <w:szCs w:val="21"/>
              </w:rPr>
              <w:t>人民</w:t>
            </w:r>
            <w:r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2</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完善网络交易信用评价体系。引导推动电子商务平台、行业协会等制定电子商务企业和从业人员信用评价标准规范。推动电子商务平台建立交易双方的信用互评、信用积分制度，探索建立交易后评价或追加评价及公开制度。</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牵头单位：省商务厅</w:t>
            </w:r>
          </w:p>
          <w:p w:rsidR="002839C3" w:rsidRPr="00897AA5" w:rsidRDefault="002839C3" w:rsidP="0036447B">
            <w:pPr>
              <w:spacing w:line="216" w:lineRule="auto"/>
              <w:ind w:firstLine="0"/>
              <w:rPr>
                <w:rFonts w:ascii="宋体" w:eastAsia="宋体" w:hAnsi="宋体"/>
                <w:sz w:val="21"/>
                <w:szCs w:val="21"/>
              </w:rPr>
            </w:pPr>
            <w:r w:rsidRPr="00897AA5">
              <w:rPr>
                <w:rFonts w:ascii="宋体" w:eastAsia="宋体" w:hAnsi="宋体"/>
                <w:sz w:val="21"/>
                <w:szCs w:val="21"/>
              </w:rPr>
              <w:t>配合单位：省工商局、</w:t>
            </w:r>
            <w:r w:rsidR="0036447B">
              <w:rPr>
                <w:rFonts w:ascii="宋体" w:eastAsia="宋体" w:hAnsi="宋体" w:hint="eastAsia"/>
                <w:sz w:val="21"/>
                <w:szCs w:val="21"/>
              </w:rPr>
              <w:t>人民银行</w:t>
            </w:r>
            <w:r w:rsidRPr="00897AA5">
              <w:rPr>
                <w:rFonts w:ascii="宋体" w:eastAsia="宋体" w:hAnsi="宋体"/>
                <w:sz w:val="21"/>
                <w:szCs w:val="21"/>
              </w:rPr>
              <w:t>南京分行</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3</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完善网络交易信用评价体系。支持开展第三方信用评价，建立对电子商务平台、入驻商家和上下游企业的综合信用评价机制。</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牵头单位：省商务厅、省</w:t>
            </w:r>
            <w:r w:rsidR="0036447B">
              <w:rPr>
                <w:rFonts w:ascii="宋体" w:eastAsia="宋体" w:hAnsi="宋体" w:hint="eastAsia"/>
                <w:sz w:val="21"/>
                <w:szCs w:val="21"/>
              </w:rPr>
              <w:t>经济和信息化</w:t>
            </w:r>
            <w:r w:rsidRPr="00897AA5">
              <w:rPr>
                <w:rFonts w:ascii="宋体" w:eastAsia="宋体" w:hAnsi="宋体"/>
                <w:sz w:val="21"/>
                <w:szCs w:val="21"/>
              </w:rPr>
              <w:t>委（省信用办）</w:t>
            </w:r>
          </w:p>
          <w:p w:rsidR="002839C3" w:rsidRPr="00897AA5" w:rsidRDefault="002839C3" w:rsidP="0036447B">
            <w:pPr>
              <w:spacing w:line="216" w:lineRule="auto"/>
              <w:ind w:firstLine="0"/>
              <w:rPr>
                <w:rFonts w:ascii="宋体" w:eastAsia="宋体" w:hAnsi="宋体"/>
                <w:sz w:val="21"/>
                <w:szCs w:val="21"/>
              </w:rPr>
            </w:pPr>
            <w:r w:rsidRPr="00897AA5">
              <w:rPr>
                <w:rFonts w:ascii="宋体" w:eastAsia="宋体" w:hAnsi="宋体"/>
                <w:sz w:val="21"/>
                <w:szCs w:val="21"/>
              </w:rPr>
              <w:t>配合单位：省工商局、</w:t>
            </w:r>
            <w:r w:rsidR="0036447B">
              <w:rPr>
                <w:rFonts w:ascii="宋体" w:eastAsia="宋体" w:hAnsi="宋体" w:hint="eastAsia"/>
                <w:sz w:val="21"/>
                <w:szCs w:val="21"/>
              </w:rPr>
              <w:t>人民银行</w:t>
            </w:r>
            <w:r w:rsidRPr="00897AA5">
              <w:rPr>
                <w:rFonts w:ascii="宋体" w:eastAsia="宋体" w:hAnsi="宋体"/>
                <w:sz w:val="21"/>
                <w:szCs w:val="21"/>
              </w:rPr>
              <w:t>南京分行等省有关部门</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4</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加强网络支付管理。强化对银行和非银行支付机构网络支付业务的监管，及时处理违规的银行和非银行支付机构。充分发挥非银行支付机构在电子商务账款支付中的作用，</w:t>
            </w:r>
            <w:r w:rsidRPr="00897AA5">
              <w:rPr>
                <w:rFonts w:ascii="宋体" w:eastAsia="宋体" w:hAnsi="宋体"/>
                <w:sz w:val="21"/>
                <w:szCs w:val="21"/>
              </w:rPr>
              <w:lastRenderedPageBreak/>
              <w:t>防范网络欺诈等行为。进一步完善网络支付服务体系。推动网络支付业务规范化、标准化。</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lastRenderedPageBreak/>
              <w:t>牵头单位：</w:t>
            </w:r>
            <w:r w:rsidR="0036447B">
              <w:rPr>
                <w:rFonts w:ascii="宋体" w:eastAsia="宋体" w:hAnsi="宋体" w:hint="eastAsia"/>
                <w:sz w:val="21"/>
                <w:szCs w:val="21"/>
              </w:rPr>
              <w:t>人民银行</w:t>
            </w:r>
            <w:r w:rsidRPr="00897AA5">
              <w:rPr>
                <w:rFonts w:ascii="宋体" w:eastAsia="宋体" w:hAnsi="宋体"/>
                <w:sz w:val="21"/>
                <w:szCs w:val="21"/>
              </w:rPr>
              <w:t>南京分行</w:t>
            </w:r>
          </w:p>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配合单位：江苏银监局、省金</w:t>
            </w:r>
            <w:r w:rsidRPr="00897AA5">
              <w:rPr>
                <w:rFonts w:ascii="宋体" w:eastAsia="宋体" w:hAnsi="宋体"/>
                <w:sz w:val="21"/>
                <w:szCs w:val="21"/>
              </w:rPr>
              <w:lastRenderedPageBreak/>
              <w:t>融办</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496A34">
            <w:pPr>
              <w:spacing w:line="221" w:lineRule="auto"/>
              <w:ind w:firstLine="0"/>
              <w:jc w:val="center"/>
              <w:rPr>
                <w:rFonts w:ascii="宋体" w:eastAsia="宋体" w:hAnsi="宋体"/>
                <w:sz w:val="21"/>
                <w:szCs w:val="21"/>
              </w:rPr>
            </w:pPr>
            <w:r w:rsidRPr="00897AA5">
              <w:rPr>
                <w:rFonts w:ascii="宋体" w:eastAsia="宋体" w:hAnsi="宋体"/>
                <w:sz w:val="21"/>
                <w:szCs w:val="21"/>
              </w:rPr>
              <w:lastRenderedPageBreak/>
              <w:t>5</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建立寄递物流信用体系。</w:t>
            </w:r>
            <w:proofErr w:type="gramStart"/>
            <w:r w:rsidRPr="00897AA5">
              <w:rPr>
                <w:rFonts w:ascii="宋体" w:eastAsia="宋体" w:hAnsi="宋体"/>
                <w:sz w:val="21"/>
                <w:szCs w:val="21"/>
              </w:rPr>
              <w:t>构建省快递</w:t>
            </w:r>
            <w:proofErr w:type="gramEnd"/>
            <w:r w:rsidRPr="00897AA5">
              <w:rPr>
                <w:rFonts w:ascii="宋体" w:eastAsia="宋体" w:hAnsi="宋体"/>
                <w:sz w:val="21"/>
                <w:szCs w:val="21"/>
              </w:rPr>
              <w:t>业安全监管与服务云平台。加强对寄递物流企业及其从业人员的信用管理，探索建立监管部门、商户和消费者对寄递物流企业及其从业人员的信用评价机制。建立健全责任追究机制，限制严重违法失信的寄递企业入驻电子商务平台。</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牵头单位：省邮政管理局</w:t>
            </w:r>
          </w:p>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配合单位：省交通</w:t>
            </w:r>
            <w:r w:rsidR="0036447B">
              <w:rPr>
                <w:rFonts w:ascii="宋体" w:eastAsia="宋体" w:hAnsi="宋体" w:hint="eastAsia"/>
                <w:sz w:val="21"/>
                <w:szCs w:val="21"/>
              </w:rPr>
              <w:t>运输</w:t>
            </w:r>
            <w:r w:rsidRPr="00897AA5">
              <w:rPr>
                <w:rFonts w:ascii="宋体" w:eastAsia="宋体" w:hAnsi="宋体"/>
                <w:sz w:val="21"/>
                <w:szCs w:val="21"/>
              </w:rPr>
              <w:t>厅、</w:t>
            </w:r>
            <w:proofErr w:type="gramStart"/>
            <w:r w:rsidRPr="00897AA5">
              <w:rPr>
                <w:rFonts w:ascii="宋体" w:eastAsia="宋体" w:hAnsi="宋体"/>
                <w:sz w:val="21"/>
                <w:szCs w:val="21"/>
              </w:rPr>
              <w:t>省网信办</w:t>
            </w:r>
            <w:proofErr w:type="gramEnd"/>
            <w:r w:rsidRPr="00897AA5">
              <w:rPr>
                <w:rFonts w:ascii="宋体" w:eastAsia="宋体" w:hAnsi="宋体"/>
                <w:sz w:val="21"/>
                <w:szCs w:val="21"/>
              </w:rPr>
              <w:t>、省商务厅、省质监局、江苏检验检疫局、省</w:t>
            </w:r>
            <w:r w:rsidR="0036447B">
              <w:rPr>
                <w:rFonts w:ascii="宋体" w:eastAsia="宋体" w:hAnsi="宋体" w:hint="eastAsia"/>
                <w:sz w:val="21"/>
                <w:szCs w:val="21"/>
              </w:rPr>
              <w:t>食品药品监管</w:t>
            </w:r>
            <w:r w:rsidRPr="00897AA5">
              <w:rPr>
                <w:rFonts w:ascii="宋体" w:eastAsia="宋体" w:hAnsi="宋体"/>
                <w:sz w:val="21"/>
                <w:szCs w:val="21"/>
              </w:rPr>
              <w:t>局</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496A34">
            <w:pPr>
              <w:spacing w:line="221" w:lineRule="auto"/>
              <w:ind w:firstLine="0"/>
              <w:jc w:val="center"/>
              <w:rPr>
                <w:rFonts w:ascii="宋体" w:eastAsia="宋体" w:hAnsi="宋体"/>
                <w:sz w:val="21"/>
                <w:szCs w:val="21"/>
              </w:rPr>
            </w:pPr>
            <w:r w:rsidRPr="00897AA5">
              <w:rPr>
                <w:rFonts w:ascii="宋体" w:eastAsia="宋体" w:hAnsi="宋体"/>
                <w:sz w:val="21"/>
                <w:szCs w:val="21"/>
              </w:rPr>
              <w:t>6</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强化消费者权益保障措施。引导电子商务平台建立消费环节经营者首问、“先行赔付”制度和消费者权益保护基金。建立健全消费者投诉举报制度，加强沟通衔接，及时处理回应消费者反映的问题。</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牵头单位：省工商局</w:t>
            </w:r>
          </w:p>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配合单位：省商务厅、省质监局、</w:t>
            </w:r>
            <w:r w:rsidR="0036447B">
              <w:rPr>
                <w:rFonts w:ascii="宋体" w:eastAsia="宋体" w:hAnsi="宋体" w:hint="eastAsia"/>
                <w:sz w:val="21"/>
                <w:szCs w:val="21"/>
              </w:rPr>
              <w:t>江苏</w:t>
            </w:r>
            <w:r w:rsidR="0036447B">
              <w:rPr>
                <w:rFonts w:ascii="宋体" w:eastAsia="宋体" w:hAnsi="宋体"/>
                <w:sz w:val="21"/>
                <w:szCs w:val="21"/>
              </w:rPr>
              <w:t>检验检疫局、省</w:t>
            </w:r>
            <w:r w:rsidR="0036447B">
              <w:rPr>
                <w:rFonts w:ascii="宋体" w:eastAsia="宋体" w:hAnsi="宋体" w:hint="eastAsia"/>
                <w:sz w:val="21"/>
                <w:szCs w:val="21"/>
              </w:rPr>
              <w:t>食品药品监管</w:t>
            </w:r>
            <w:r w:rsidRPr="00897AA5">
              <w:rPr>
                <w:rFonts w:ascii="宋体" w:eastAsia="宋体" w:hAnsi="宋体"/>
                <w:sz w:val="21"/>
                <w:szCs w:val="21"/>
              </w:rPr>
              <w:t>局、</w:t>
            </w:r>
            <w:proofErr w:type="gramStart"/>
            <w:r w:rsidRPr="00897AA5">
              <w:rPr>
                <w:rFonts w:ascii="宋体" w:eastAsia="宋体" w:hAnsi="宋体"/>
                <w:sz w:val="21"/>
                <w:szCs w:val="21"/>
              </w:rPr>
              <w:t>省网信办</w:t>
            </w:r>
            <w:proofErr w:type="gramEnd"/>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496A34">
            <w:pPr>
              <w:spacing w:line="221" w:lineRule="auto"/>
              <w:ind w:firstLine="0"/>
              <w:jc w:val="center"/>
              <w:rPr>
                <w:rFonts w:ascii="宋体" w:eastAsia="宋体" w:hAnsi="宋体"/>
                <w:sz w:val="21"/>
                <w:szCs w:val="21"/>
              </w:rPr>
            </w:pPr>
            <w:r w:rsidRPr="00897AA5">
              <w:rPr>
                <w:rFonts w:ascii="宋体" w:eastAsia="宋体" w:hAnsi="宋体"/>
                <w:sz w:val="21"/>
                <w:szCs w:val="21"/>
              </w:rPr>
              <w:t>7</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建立健全信用记录。建立健全电子商务平台以及为电子商务提供支撑服务的代运营、物流、咨询、征信等相关机构和从业人员的信用记录，并在有关信用信息公示系统中公示。将电子商务企业信用信息纳入省市公共信用信息系统。</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36447B" w:rsidP="00496A34">
            <w:pPr>
              <w:spacing w:line="221" w:lineRule="auto"/>
              <w:ind w:firstLine="0"/>
              <w:rPr>
                <w:rFonts w:ascii="宋体" w:eastAsia="宋体" w:hAnsi="宋体"/>
                <w:sz w:val="21"/>
                <w:szCs w:val="21"/>
              </w:rPr>
            </w:pPr>
            <w:r>
              <w:rPr>
                <w:rFonts w:ascii="宋体" w:eastAsia="宋体" w:hAnsi="宋体"/>
                <w:sz w:val="21"/>
                <w:szCs w:val="21"/>
              </w:rPr>
              <w:t>牵头单位：省</w:t>
            </w:r>
            <w:r>
              <w:rPr>
                <w:rFonts w:ascii="宋体" w:eastAsia="宋体" w:hAnsi="宋体" w:hint="eastAsia"/>
                <w:sz w:val="21"/>
                <w:szCs w:val="21"/>
              </w:rPr>
              <w:t>经济和信息化</w:t>
            </w:r>
            <w:r w:rsidR="002839C3" w:rsidRPr="00897AA5">
              <w:rPr>
                <w:rFonts w:ascii="宋体" w:eastAsia="宋体" w:hAnsi="宋体"/>
                <w:sz w:val="21"/>
                <w:szCs w:val="21"/>
              </w:rPr>
              <w:t>委（省信用办）</w:t>
            </w:r>
          </w:p>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配合单位：省邮政管理局、省交通</w:t>
            </w:r>
            <w:r w:rsidR="0036447B">
              <w:rPr>
                <w:rFonts w:ascii="宋体" w:eastAsia="宋体" w:hAnsi="宋体" w:hint="eastAsia"/>
                <w:sz w:val="21"/>
                <w:szCs w:val="21"/>
              </w:rPr>
              <w:t>运输</w:t>
            </w:r>
            <w:r w:rsidRPr="00897AA5">
              <w:rPr>
                <w:rFonts w:ascii="宋体" w:eastAsia="宋体" w:hAnsi="宋体"/>
                <w:sz w:val="21"/>
                <w:szCs w:val="21"/>
              </w:rPr>
              <w:t>厅、省商务厅、省工商局、省质监局、江苏检验检疫局、省</w:t>
            </w:r>
            <w:r w:rsidR="0036447B">
              <w:rPr>
                <w:rFonts w:ascii="宋体" w:eastAsia="宋体" w:hAnsi="宋体" w:hint="eastAsia"/>
                <w:sz w:val="21"/>
                <w:szCs w:val="21"/>
              </w:rPr>
              <w:t>食品药品监管</w:t>
            </w:r>
            <w:r w:rsidRPr="00897AA5">
              <w:rPr>
                <w:rFonts w:ascii="宋体" w:eastAsia="宋体" w:hAnsi="宋体"/>
                <w:sz w:val="21"/>
                <w:szCs w:val="21"/>
              </w:rPr>
              <w:t>局、</w:t>
            </w:r>
            <w:r w:rsidR="0036447B">
              <w:rPr>
                <w:rFonts w:ascii="宋体" w:eastAsia="宋体" w:hAnsi="宋体" w:hint="eastAsia"/>
                <w:sz w:val="21"/>
                <w:szCs w:val="21"/>
              </w:rPr>
              <w:t>人民银行</w:t>
            </w:r>
            <w:r w:rsidRPr="00897AA5">
              <w:rPr>
                <w:rFonts w:ascii="宋体" w:eastAsia="宋体" w:hAnsi="宋体"/>
                <w:sz w:val="21"/>
                <w:szCs w:val="21"/>
              </w:rPr>
              <w:t>南京分行、</w:t>
            </w:r>
            <w:proofErr w:type="gramStart"/>
            <w:r w:rsidRPr="00897AA5">
              <w:rPr>
                <w:rFonts w:ascii="宋体" w:eastAsia="宋体" w:hAnsi="宋体"/>
                <w:sz w:val="21"/>
                <w:szCs w:val="21"/>
              </w:rPr>
              <w:t>省网信办</w:t>
            </w:r>
            <w:proofErr w:type="gramEnd"/>
            <w:r w:rsidRPr="00897AA5">
              <w:rPr>
                <w:rFonts w:ascii="宋体" w:eastAsia="宋体" w:hAnsi="宋体"/>
                <w:sz w:val="21"/>
                <w:szCs w:val="21"/>
              </w:rPr>
              <w:t>等省有关部门、各设区市</w:t>
            </w:r>
            <w:r w:rsidR="00496A34">
              <w:rPr>
                <w:rFonts w:ascii="宋体" w:eastAsia="宋体" w:hAnsi="宋体" w:hint="eastAsia"/>
                <w:sz w:val="21"/>
                <w:szCs w:val="21"/>
              </w:rPr>
              <w:t>人民</w:t>
            </w:r>
            <w:r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496A34">
            <w:pPr>
              <w:spacing w:line="221" w:lineRule="auto"/>
              <w:ind w:firstLine="0"/>
              <w:jc w:val="center"/>
              <w:rPr>
                <w:rFonts w:ascii="宋体" w:eastAsia="宋体" w:hAnsi="宋体"/>
                <w:sz w:val="21"/>
                <w:szCs w:val="21"/>
              </w:rPr>
            </w:pPr>
            <w:r w:rsidRPr="00897AA5">
              <w:rPr>
                <w:rFonts w:ascii="宋体" w:eastAsia="宋体" w:hAnsi="宋体"/>
                <w:sz w:val="21"/>
                <w:szCs w:val="21"/>
              </w:rPr>
              <w:t>8</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构建电子商务信用信息管理平台。加快健全建立电子商务平台、市场主体信用信息数据库，依法</w:t>
            </w:r>
            <w:proofErr w:type="gramStart"/>
            <w:r w:rsidRPr="00897AA5">
              <w:rPr>
                <w:rFonts w:ascii="宋体" w:eastAsia="宋体" w:hAnsi="宋体"/>
                <w:sz w:val="21"/>
                <w:szCs w:val="21"/>
              </w:rPr>
              <w:t>归集电商主体</w:t>
            </w:r>
            <w:proofErr w:type="gramEnd"/>
            <w:r w:rsidRPr="00897AA5">
              <w:rPr>
                <w:rFonts w:ascii="宋体" w:eastAsia="宋体" w:hAnsi="宋体"/>
                <w:sz w:val="21"/>
                <w:szCs w:val="21"/>
              </w:rPr>
              <w:t>的基本信息、信用评价以及信用举报、信用奖惩信息。依托省市公共信用信息系统，整合行政机关、电子商务平台、消费者投诉举报等信用信息，实现全省、全国信用信息互联共享。</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牵头单位：省商务厅</w:t>
            </w:r>
          </w:p>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配合单位：省</w:t>
            </w:r>
            <w:r w:rsidR="0036447B">
              <w:rPr>
                <w:rFonts w:ascii="宋体" w:eastAsia="宋体" w:hAnsi="宋体" w:hint="eastAsia"/>
                <w:sz w:val="21"/>
                <w:szCs w:val="21"/>
              </w:rPr>
              <w:t>经济和信息化</w:t>
            </w:r>
            <w:r w:rsidRPr="00897AA5">
              <w:rPr>
                <w:rFonts w:ascii="宋体" w:eastAsia="宋体" w:hAnsi="宋体"/>
                <w:sz w:val="21"/>
                <w:szCs w:val="21"/>
              </w:rPr>
              <w:t>委（省信用办）、省工商局、</w:t>
            </w:r>
            <w:r w:rsidR="0036447B">
              <w:rPr>
                <w:rFonts w:ascii="宋体" w:eastAsia="宋体" w:hAnsi="宋体" w:hint="eastAsia"/>
                <w:sz w:val="21"/>
                <w:szCs w:val="21"/>
              </w:rPr>
              <w:t>人民银行</w:t>
            </w:r>
            <w:r w:rsidRPr="00897AA5">
              <w:rPr>
                <w:rFonts w:ascii="宋体" w:eastAsia="宋体" w:hAnsi="宋体"/>
                <w:sz w:val="21"/>
                <w:szCs w:val="21"/>
              </w:rPr>
              <w:t>南京分行、江苏银监局、省金融办、江苏检验检疫局、省</w:t>
            </w:r>
            <w:r w:rsidR="0036447B">
              <w:rPr>
                <w:rFonts w:ascii="宋体" w:eastAsia="宋体" w:hAnsi="宋体" w:hint="eastAsia"/>
                <w:sz w:val="21"/>
                <w:szCs w:val="21"/>
              </w:rPr>
              <w:t>食品药品监管</w:t>
            </w:r>
            <w:r w:rsidRPr="00897AA5">
              <w:rPr>
                <w:rFonts w:ascii="宋体" w:eastAsia="宋体" w:hAnsi="宋体"/>
                <w:sz w:val="21"/>
                <w:szCs w:val="21"/>
              </w:rPr>
              <w:t>局、省交通</w:t>
            </w:r>
            <w:r w:rsidR="0036447B">
              <w:rPr>
                <w:rFonts w:ascii="宋体" w:eastAsia="宋体" w:hAnsi="宋体" w:hint="eastAsia"/>
                <w:sz w:val="21"/>
                <w:szCs w:val="21"/>
              </w:rPr>
              <w:t>运输</w:t>
            </w:r>
            <w:r w:rsidRPr="00897AA5">
              <w:rPr>
                <w:rFonts w:ascii="宋体" w:eastAsia="宋体" w:hAnsi="宋体"/>
                <w:sz w:val="21"/>
                <w:szCs w:val="21"/>
              </w:rPr>
              <w:t>厅、省邮政管理局等省有关部门、各设区市</w:t>
            </w:r>
            <w:r w:rsidR="0036447B">
              <w:rPr>
                <w:rFonts w:ascii="宋体" w:eastAsia="宋体" w:hAnsi="宋体" w:hint="eastAsia"/>
                <w:sz w:val="21"/>
                <w:szCs w:val="21"/>
              </w:rPr>
              <w:t>人民</w:t>
            </w:r>
            <w:r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496A34">
            <w:pPr>
              <w:spacing w:line="221" w:lineRule="auto"/>
              <w:ind w:firstLine="0"/>
              <w:jc w:val="center"/>
              <w:rPr>
                <w:rFonts w:ascii="宋体" w:eastAsia="宋体" w:hAnsi="宋体"/>
                <w:sz w:val="21"/>
                <w:szCs w:val="21"/>
              </w:rPr>
            </w:pPr>
            <w:r w:rsidRPr="00897AA5">
              <w:rPr>
                <w:rFonts w:ascii="宋体" w:eastAsia="宋体" w:hAnsi="宋体"/>
                <w:sz w:val="21"/>
                <w:szCs w:val="21"/>
              </w:rPr>
              <w:t>9</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建立市场主体事前信用承诺制度。推动电子商务平台、入驻商家、个人卖家、物流企业等提供商品销售和服务的市场主体就遵纪守法、信息真实性、产品价格、产品质量、服务保证、承担的责任与义务等情况</w:t>
            </w:r>
            <w:proofErr w:type="gramStart"/>
            <w:r w:rsidRPr="00897AA5">
              <w:rPr>
                <w:rFonts w:ascii="宋体" w:eastAsia="宋体" w:hAnsi="宋体"/>
                <w:sz w:val="21"/>
                <w:szCs w:val="21"/>
              </w:rPr>
              <w:t>作出</w:t>
            </w:r>
            <w:proofErr w:type="gramEnd"/>
            <w:r w:rsidRPr="00897AA5">
              <w:rPr>
                <w:rFonts w:ascii="宋体" w:eastAsia="宋体" w:hAnsi="宋体"/>
                <w:sz w:val="21"/>
                <w:szCs w:val="21"/>
              </w:rPr>
              <w:t>信用承诺。大力推进省内电商企业信用承诺网上公示。</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牵头单位：省商务厅、省</w:t>
            </w:r>
            <w:r w:rsidR="0036447B">
              <w:rPr>
                <w:rFonts w:ascii="宋体" w:eastAsia="宋体" w:hAnsi="宋体" w:hint="eastAsia"/>
                <w:sz w:val="21"/>
                <w:szCs w:val="21"/>
              </w:rPr>
              <w:t>经济和信息化</w:t>
            </w:r>
            <w:r w:rsidRPr="00897AA5">
              <w:rPr>
                <w:rFonts w:ascii="宋体" w:eastAsia="宋体" w:hAnsi="宋体"/>
                <w:sz w:val="21"/>
                <w:szCs w:val="21"/>
              </w:rPr>
              <w:t>委（省信用办）</w:t>
            </w:r>
          </w:p>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配合单位：</w:t>
            </w:r>
            <w:r w:rsidR="0036447B">
              <w:rPr>
                <w:rFonts w:ascii="宋体" w:eastAsia="宋体" w:hAnsi="宋体" w:hint="eastAsia"/>
                <w:sz w:val="21"/>
                <w:szCs w:val="21"/>
              </w:rPr>
              <w:t>人民分行</w:t>
            </w:r>
            <w:r w:rsidRPr="00897AA5">
              <w:rPr>
                <w:rFonts w:ascii="宋体" w:eastAsia="宋体" w:hAnsi="宋体"/>
                <w:sz w:val="21"/>
                <w:szCs w:val="21"/>
              </w:rPr>
              <w:t>南京分行、省工商局、省物价局、省统计局等省有关部门、各设区市</w:t>
            </w:r>
            <w:r w:rsidR="0036447B">
              <w:rPr>
                <w:rFonts w:ascii="宋体" w:eastAsia="宋体" w:hAnsi="宋体" w:hint="eastAsia"/>
                <w:sz w:val="21"/>
                <w:szCs w:val="21"/>
              </w:rPr>
              <w:t>人民</w:t>
            </w:r>
            <w:r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496A34">
            <w:pPr>
              <w:spacing w:line="221" w:lineRule="auto"/>
              <w:ind w:firstLine="0"/>
              <w:jc w:val="center"/>
              <w:rPr>
                <w:rFonts w:ascii="宋体" w:eastAsia="宋体" w:hAnsi="宋体"/>
                <w:sz w:val="21"/>
                <w:szCs w:val="21"/>
              </w:rPr>
            </w:pPr>
            <w:r w:rsidRPr="00897AA5">
              <w:rPr>
                <w:rFonts w:ascii="宋体" w:eastAsia="宋体" w:hAnsi="宋体"/>
                <w:sz w:val="21"/>
                <w:szCs w:val="21"/>
              </w:rPr>
              <w:t>10</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建立产品信息溯源制度。推行商品条形码，推动生产经营企业加快建立产品质量追溯体系和线上留痕监管体系。支持省内生产企业、商贸企业、电子商务企业</w:t>
            </w:r>
            <w:proofErr w:type="gramStart"/>
            <w:r w:rsidRPr="00897AA5">
              <w:rPr>
                <w:rFonts w:ascii="宋体" w:eastAsia="宋体" w:hAnsi="宋体"/>
                <w:sz w:val="21"/>
                <w:szCs w:val="21"/>
              </w:rPr>
              <w:t>开展网销</w:t>
            </w:r>
            <w:proofErr w:type="gramEnd"/>
            <w:r w:rsidRPr="00897AA5">
              <w:rPr>
                <w:rFonts w:ascii="宋体" w:eastAsia="宋体" w:hAnsi="宋体"/>
                <w:sz w:val="21"/>
                <w:szCs w:val="21"/>
              </w:rPr>
              <w:t>产品的线上检验检测认证，推广电子报告和证书的应用。</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牵头单位：省质监局</w:t>
            </w:r>
          </w:p>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配合单位：省工商局、省</w:t>
            </w:r>
            <w:r w:rsidR="0036447B">
              <w:rPr>
                <w:rFonts w:ascii="宋体" w:eastAsia="宋体" w:hAnsi="宋体" w:hint="eastAsia"/>
                <w:sz w:val="21"/>
                <w:szCs w:val="21"/>
              </w:rPr>
              <w:t>食品药品监管</w:t>
            </w:r>
            <w:r w:rsidRPr="00897AA5">
              <w:rPr>
                <w:rFonts w:ascii="宋体" w:eastAsia="宋体" w:hAnsi="宋体"/>
                <w:sz w:val="21"/>
                <w:szCs w:val="21"/>
              </w:rPr>
              <w:t>局、省商务厅、江苏检验检疫局、省农委</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496A34">
            <w:pPr>
              <w:spacing w:line="221" w:lineRule="auto"/>
              <w:ind w:firstLine="0"/>
              <w:jc w:val="center"/>
              <w:rPr>
                <w:rFonts w:ascii="宋体" w:eastAsia="宋体" w:hAnsi="宋体"/>
                <w:sz w:val="21"/>
                <w:szCs w:val="21"/>
              </w:rPr>
            </w:pPr>
            <w:r w:rsidRPr="00897AA5">
              <w:rPr>
                <w:rFonts w:ascii="宋体" w:eastAsia="宋体" w:hAnsi="宋体"/>
                <w:sz w:val="21"/>
                <w:szCs w:val="21"/>
              </w:rPr>
              <w:t>11</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建立电子商务领域线上线下信用信息共享机制。依托全国和省市公共信用信息共享平台，依法依规归集电子商务领域信用信息，实现各地区、有关行业主管、监管部门信用信息的互联互通和共享交换。</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36447B" w:rsidP="00496A34">
            <w:pPr>
              <w:spacing w:line="221" w:lineRule="auto"/>
              <w:ind w:firstLine="0"/>
              <w:rPr>
                <w:rFonts w:ascii="宋体" w:eastAsia="宋体" w:hAnsi="宋体"/>
                <w:sz w:val="21"/>
                <w:szCs w:val="21"/>
              </w:rPr>
            </w:pPr>
            <w:r>
              <w:rPr>
                <w:rFonts w:ascii="宋体" w:eastAsia="宋体" w:hAnsi="宋体"/>
                <w:sz w:val="21"/>
                <w:szCs w:val="21"/>
              </w:rPr>
              <w:t>牵头单位：省</w:t>
            </w:r>
            <w:r>
              <w:rPr>
                <w:rFonts w:ascii="宋体" w:eastAsia="宋体" w:hAnsi="宋体" w:hint="eastAsia"/>
                <w:sz w:val="21"/>
                <w:szCs w:val="21"/>
              </w:rPr>
              <w:t>经济和信息化</w:t>
            </w:r>
            <w:r w:rsidR="002839C3" w:rsidRPr="00897AA5">
              <w:rPr>
                <w:rFonts w:ascii="宋体" w:eastAsia="宋体" w:hAnsi="宋体"/>
                <w:sz w:val="21"/>
                <w:szCs w:val="21"/>
              </w:rPr>
              <w:t>委（省信用办）、省工商局</w:t>
            </w:r>
          </w:p>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配合单位：</w:t>
            </w:r>
            <w:r w:rsidR="0036447B">
              <w:rPr>
                <w:rFonts w:ascii="宋体" w:eastAsia="宋体" w:hAnsi="宋体" w:hint="eastAsia"/>
                <w:sz w:val="21"/>
                <w:szCs w:val="21"/>
              </w:rPr>
              <w:t>人民银行</w:t>
            </w:r>
            <w:r w:rsidRPr="00897AA5">
              <w:rPr>
                <w:rFonts w:ascii="宋体" w:eastAsia="宋体" w:hAnsi="宋体"/>
                <w:sz w:val="21"/>
                <w:szCs w:val="21"/>
              </w:rPr>
              <w:t>南京分行、</w:t>
            </w:r>
            <w:proofErr w:type="gramStart"/>
            <w:r w:rsidRPr="00897AA5">
              <w:rPr>
                <w:rFonts w:ascii="宋体" w:eastAsia="宋体" w:hAnsi="宋体"/>
                <w:sz w:val="21"/>
                <w:szCs w:val="21"/>
              </w:rPr>
              <w:t>省网信办</w:t>
            </w:r>
            <w:proofErr w:type="gramEnd"/>
            <w:r w:rsidRPr="00897AA5">
              <w:rPr>
                <w:rFonts w:ascii="宋体" w:eastAsia="宋体" w:hAnsi="宋体"/>
                <w:sz w:val="21"/>
                <w:szCs w:val="21"/>
              </w:rPr>
              <w:t>、省公安厅、省交通</w:t>
            </w:r>
            <w:r w:rsidR="0036447B">
              <w:rPr>
                <w:rFonts w:ascii="宋体" w:eastAsia="宋体" w:hAnsi="宋体" w:hint="eastAsia"/>
                <w:sz w:val="21"/>
                <w:szCs w:val="21"/>
              </w:rPr>
              <w:t>运输</w:t>
            </w:r>
            <w:r w:rsidRPr="00897AA5">
              <w:rPr>
                <w:rFonts w:ascii="宋体" w:eastAsia="宋体" w:hAnsi="宋体"/>
                <w:sz w:val="21"/>
                <w:szCs w:val="21"/>
              </w:rPr>
              <w:t>厅、省商务厅、省质监局、江苏检验检疫局、省</w:t>
            </w:r>
            <w:r w:rsidR="0036447B">
              <w:rPr>
                <w:rFonts w:ascii="宋体" w:eastAsia="宋体" w:hAnsi="宋体" w:hint="eastAsia"/>
                <w:sz w:val="21"/>
                <w:szCs w:val="21"/>
              </w:rPr>
              <w:t>食品药品监管</w:t>
            </w:r>
            <w:r w:rsidRPr="00897AA5">
              <w:rPr>
                <w:rFonts w:ascii="宋体" w:eastAsia="宋体" w:hAnsi="宋体"/>
                <w:sz w:val="21"/>
                <w:szCs w:val="21"/>
              </w:rPr>
              <w:t>局等省有关部门、各设区市</w:t>
            </w:r>
            <w:r w:rsidR="00496A34">
              <w:rPr>
                <w:rFonts w:ascii="宋体" w:eastAsia="宋体" w:hAnsi="宋体" w:hint="eastAsia"/>
                <w:sz w:val="21"/>
                <w:szCs w:val="21"/>
              </w:rPr>
              <w:t>人民</w:t>
            </w:r>
            <w:r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496A34">
            <w:pPr>
              <w:spacing w:line="221" w:lineRule="auto"/>
              <w:ind w:firstLine="0"/>
              <w:jc w:val="center"/>
              <w:rPr>
                <w:rFonts w:ascii="宋体" w:eastAsia="宋体" w:hAnsi="宋体"/>
                <w:sz w:val="21"/>
                <w:szCs w:val="21"/>
              </w:rPr>
            </w:pPr>
            <w:r w:rsidRPr="00897AA5">
              <w:rPr>
                <w:rFonts w:ascii="宋体" w:eastAsia="宋体" w:hAnsi="宋体"/>
                <w:sz w:val="21"/>
                <w:szCs w:val="21"/>
              </w:rPr>
              <w:t>12</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加强第三方大数据监测评价。鼓励社会信用评价机构对电子商务平台定期进行信用状况评估和公示，监测失信行为</w:t>
            </w:r>
            <w:r w:rsidRPr="00897AA5">
              <w:rPr>
                <w:rFonts w:ascii="宋体" w:eastAsia="宋体" w:hAnsi="宋体"/>
                <w:sz w:val="21"/>
                <w:szCs w:val="21"/>
              </w:rPr>
              <w:lastRenderedPageBreak/>
              <w:t>信息。在</w:t>
            </w:r>
            <w:proofErr w:type="gramStart"/>
            <w:r w:rsidRPr="00897AA5">
              <w:rPr>
                <w:rFonts w:ascii="宋体" w:eastAsia="宋体" w:hAnsi="宋体"/>
                <w:sz w:val="21"/>
                <w:szCs w:val="21"/>
              </w:rPr>
              <w:t>各级行业</w:t>
            </w:r>
            <w:proofErr w:type="gramEnd"/>
            <w:r w:rsidRPr="00897AA5">
              <w:rPr>
                <w:rFonts w:ascii="宋体" w:eastAsia="宋体" w:hAnsi="宋体"/>
                <w:sz w:val="21"/>
                <w:szCs w:val="21"/>
              </w:rPr>
              <w:t>主管、监管部门开通网络失信举报中心，畅通群众举报途径。</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36447B" w:rsidP="00496A34">
            <w:pPr>
              <w:spacing w:line="221" w:lineRule="auto"/>
              <w:ind w:firstLine="0"/>
              <w:rPr>
                <w:rFonts w:ascii="宋体" w:eastAsia="宋体" w:hAnsi="宋体"/>
                <w:sz w:val="21"/>
                <w:szCs w:val="21"/>
              </w:rPr>
            </w:pPr>
            <w:r>
              <w:rPr>
                <w:rFonts w:ascii="宋体" w:eastAsia="宋体" w:hAnsi="宋体"/>
                <w:sz w:val="21"/>
                <w:szCs w:val="21"/>
              </w:rPr>
              <w:lastRenderedPageBreak/>
              <w:t>牵头单位：省</w:t>
            </w:r>
            <w:r>
              <w:rPr>
                <w:rFonts w:ascii="宋体" w:eastAsia="宋体" w:hAnsi="宋体" w:hint="eastAsia"/>
                <w:sz w:val="21"/>
                <w:szCs w:val="21"/>
              </w:rPr>
              <w:t>经济和信息化</w:t>
            </w:r>
            <w:r>
              <w:rPr>
                <w:rFonts w:ascii="宋体" w:eastAsia="宋体" w:hAnsi="宋体"/>
                <w:sz w:val="21"/>
                <w:szCs w:val="21"/>
              </w:rPr>
              <w:t>委（省信用办）、</w:t>
            </w:r>
            <w:r>
              <w:rPr>
                <w:rFonts w:ascii="宋体" w:eastAsia="宋体" w:hAnsi="宋体" w:hint="eastAsia"/>
                <w:sz w:val="21"/>
                <w:szCs w:val="21"/>
              </w:rPr>
              <w:t>人民银行</w:t>
            </w:r>
            <w:r w:rsidR="002839C3" w:rsidRPr="00897AA5">
              <w:rPr>
                <w:rFonts w:ascii="宋体" w:eastAsia="宋体" w:hAnsi="宋体"/>
                <w:sz w:val="21"/>
                <w:szCs w:val="21"/>
              </w:rPr>
              <w:t>南</w:t>
            </w:r>
            <w:r w:rsidR="002839C3" w:rsidRPr="00897AA5">
              <w:rPr>
                <w:rFonts w:ascii="宋体" w:eastAsia="宋体" w:hAnsi="宋体"/>
                <w:sz w:val="21"/>
                <w:szCs w:val="21"/>
              </w:rPr>
              <w:lastRenderedPageBreak/>
              <w:t>京分行</w:t>
            </w:r>
          </w:p>
          <w:p w:rsidR="002839C3" w:rsidRPr="00897AA5" w:rsidRDefault="002839C3" w:rsidP="00496A34">
            <w:pPr>
              <w:spacing w:line="221" w:lineRule="auto"/>
              <w:ind w:firstLine="0"/>
              <w:rPr>
                <w:rFonts w:ascii="宋体" w:eastAsia="宋体" w:hAnsi="宋体"/>
                <w:sz w:val="21"/>
                <w:szCs w:val="21"/>
              </w:rPr>
            </w:pPr>
            <w:r w:rsidRPr="00897AA5">
              <w:rPr>
                <w:rFonts w:ascii="宋体" w:eastAsia="宋体" w:hAnsi="宋体"/>
                <w:sz w:val="21"/>
                <w:szCs w:val="21"/>
              </w:rPr>
              <w:t>配合单位：省商务厅、省工商局等省有关部门、各设区市</w:t>
            </w:r>
            <w:r w:rsidR="0036447B">
              <w:rPr>
                <w:rFonts w:ascii="宋体" w:eastAsia="宋体" w:hAnsi="宋体" w:hint="eastAsia"/>
                <w:sz w:val="21"/>
                <w:szCs w:val="21"/>
              </w:rPr>
              <w:t>人民</w:t>
            </w:r>
            <w:r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lastRenderedPageBreak/>
              <w:t>13</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落实电子商务平台主体责任。督促电子商务平台建立健全内部信用约束机制，充分运用大数据技术加强在商品质量、知识产权、服务水平等方面的信用管控。建立商家信用风险预警制度。建立完善举报投诉处理机制。</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牵头单位：省工商局、省商务厅</w:t>
            </w:r>
          </w:p>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配合单位：省有关部门</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14</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更好发挥第三方机构和社会组织在电子商务信用监管中的积极作用。支持信用服务机构以需求为导向，依法采集电子商务平台、交易主体及其物流等相关服务企业的信用信息。切实加强对相关中介服务机构的培育、规范和监管工作。发挥电子商务相关协会、商会的作用。</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w:t>
            </w:r>
            <w:r w:rsidR="0036447B">
              <w:rPr>
                <w:rFonts w:ascii="宋体" w:eastAsia="宋体" w:hAnsi="宋体" w:hint="eastAsia"/>
                <w:sz w:val="21"/>
                <w:szCs w:val="21"/>
              </w:rPr>
              <w:t>经济和信息化</w:t>
            </w:r>
            <w:r w:rsidR="0036447B">
              <w:rPr>
                <w:rFonts w:ascii="宋体" w:eastAsia="宋体" w:hAnsi="宋体"/>
                <w:sz w:val="21"/>
                <w:szCs w:val="21"/>
              </w:rPr>
              <w:t>委（省信用办）、</w:t>
            </w:r>
            <w:r w:rsidR="0036447B">
              <w:rPr>
                <w:rFonts w:ascii="宋体" w:eastAsia="宋体" w:hAnsi="宋体" w:hint="eastAsia"/>
                <w:sz w:val="21"/>
                <w:szCs w:val="21"/>
              </w:rPr>
              <w:t>人民银行</w:t>
            </w:r>
            <w:r w:rsidRPr="00897AA5">
              <w:rPr>
                <w:rFonts w:ascii="宋体" w:eastAsia="宋体" w:hAnsi="宋体"/>
                <w:sz w:val="21"/>
                <w:szCs w:val="21"/>
              </w:rPr>
              <w:t>南京分行</w:t>
            </w:r>
          </w:p>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配合单位：省民政厅、省工商局、省商务厅等省有关部门、各设区市</w:t>
            </w:r>
            <w:r w:rsidR="0036447B">
              <w:rPr>
                <w:rFonts w:ascii="宋体" w:eastAsia="宋体" w:hAnsi="宋体" w:hint="eastAsia"/>
                <w:sz w:val="21"/>
                <w:szCs w:val="21"/>
              </w:rPr>
              <w:t>人民</w:t>
            </w:r>
            <w:r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15</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加大信用信息公示力度。建立电子商务平台基本信息、信用信息及重大事件信息披露制度。加强网络交易商品抽检力度，对商品质量抽检数据依法进行公开。电子商务平台在市场主体经营页面显著位置公示其营业执照、身份核验标识、信用等级等信息或包含以上信息的电子链接标识。在网站首页设立“信用中国”网站、“信用江苏”网站和企业信用信息公示系统查询窗口。</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牵头单位：省工商局</w:t>
            </w:r>
          </w:p>
          <w:p w:rsidR="002839C3" w:rsidRPr="00897AA5" w:rsidRDefault="0036447B" w:rsidP="0036447B">
            <w:pPr>
              <w:spacing w:line="216" w:lineRule="auto"/>
              <w:ind w:firstLine="0"/>
              <w:rPr>
                <w:rFonts w:ascii="宋体" w:eastAsia="宋体" w:hAnsi="宋体"/>
                <w:sz w:val="21"/>
                <w:szCs w:val="21"/>
              </w:rPr>
            </w:pPr>
            <w:r>
              <w:rPr>
                <w:rFonts w:ascii="宋体" w:eastAsia="宋体" w:hAnsi="宋体"/>
                <w:sz w:val="21"/>
                <w:szCs w:val="21"/>
              </w:rPr>
              <w:t>配合单位：省</w:t>
            </w:r>
            <w:r>
              <w:rPr>
                <w:rFonts w:ascii="宋体" w:eastAsia="宋体" w:hAnsi="宋体" w:hint="eastAsia"/>
                <w:sz w:val="21"/>
                <w:szCs w:val="21"/>
              </w:rPr>
              <w:t>经济和信息化</w:t>
            </w:r>
            <w:r w:rsidR="002839C3" w:rsidRPr="00897AA5">
              <w:rPr>
                <w:rFonts w:ascii="宋体" w:eastAsia="宋体" w:hAnsi="宋体"/>
                <w:sz w:val="21"/>
                <w:szCs w:val="21"/>
              </w:rPr>
              <w:t>委（省信用办）、</w:t>
            </w:r>
            <w:proofErr w:type="gramStart"/>
            <w:r w:rsidR="002839C3" w:rsidRPr="00897AA5">
              <w:rPr>
                <w:rFonts w:ascii="宋体" w:eastAsia="宋体" w:hAnsi="宋体"/>
                <w:sz w:val="21"/>
                <w:szCs w:val="21"/>
              </w:rPr>
              <w:t>省网信办</w:t>
            </w:r>
            <w:proofErr w:type="gramEnd"/>
            <w:r w:rsidR="002839C3" w:rsidRPr="00897AA5">
              <w:rPr>
                <w:rFonts w:ascii="宋体" w:eastAsia="宋体" w:hAnsi="宋体"/>
                <w:sz w:val="21"/>
                <w:szCs w:val="21"/>
              </w:rPr>
              <w:t>、省质监局、江苏检验检疫局、省</w:t>
            </w:r>
            <w:r>
              <w:rPr>
                <w:rFonts w:ascii="宋体" w:eastAsia="宋体" w:hAnsi="宋体" w:hint="eastAsia"/>
                <w:sz w:val="21"/>
                <w:szCs w:val="21"/>
              </w:rPr>
              <w:t>食品药品监管</w:t>
            </w:r>
            <w:r w:rsidR="002839C3" w:rsidRPr="00897AA5">
              <w:rPr>
                <w:rFonts w:ascii="宋体" w:eastAsia="宋体" w:hAnsi="宋体"/>
                <w:sz w:val="21"/>
                <w:szCs w:val="21"/>
              </w:rPr>
              <w:t>局、省农委等省有关部门</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16</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加大对守信主体的激励力度。建立和规范电子商务领域“红名单”制度，推动金融机构对“红名单”企业支持力度。</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36447B" w:rsidP="00D869B0">
            <w:pPr>
              <w:spacing w:line="216" w:lineRule="auto"/>
              <w:ind w:firstLine="0"/>
              <w:rPr>
                <w:rFonts w:ascii="宋体" w:eastAsia="宋体" w:hAnsi="宋体"/>
                <w:sz w:val="21"/>
                <w:szCs w:val="21"/>
              </w:rPr>
            </w:pPr>
            <w:r>
              <w:rPr>
                <w:rFonts w:ascii="宋体" w:eastAsia="宋体" w:hAnsi="宋体"/>
                <w:sz w:val="21"/>
                <w:szCs w:val="21"/>
              </w:rPr>
              <w:t>牵头单位：省</w:t>
            </w:r>
            <w:r>
              <w:rPr>
                <w:rFonts w:ascii="宋体" w:eastAsia="宋体" w:hAnsi="宋体" w:hint="eastAsia"/>
                <w:sz w:val="21"/>
                <w:szCs w:val="21"/>
              </w:rPr>
              <w:t>经济和信息化</w:t>
            </w:r>
            <w:r w:rsidR="002839C3" w:rsidRPr="00897AA5">
              <w:rPr>
                <w:rFonts w:ascii="宋体" w:eastAsia="宋体" w:hAnsi="宋体"/>
                <w:sz w:val="21"/>
                <w:szCs w:val="21"/>
              </w:rPr>
              <w:t>委（省信用办）</w:t>
            </w:r>
          </w:p>
          <w:p w:rsidR="002839C3" w:rsidRPr="00897AA5" w:rsidRDefault="0036447B" w:rsidP="0036447B">
            <w:pPr>
              <w:spacing w:line="216" w:lineRule="auto"/>
              <w:ind w:firstLine="0"/>
              <w:rPr>
                <w:rFonts w:ascii="宋体" w:eastAsia="宋体" w:hAnsi="宋体"/>
                <w:sz w:val="21"/>
                <w:szCs w:val="21"/>
              </w:rPr>
            </w:pPr>
            <w:r>
              <w:rPr>
                <w:rFonts w:ascii="宋体" w:eastAsia="宋体" w:hAnsi="宋体"/>
                <w:sz w:val="21"/>
                <w:szCs w:val="21"/>
              </w:rPr>
              <w:t>配合单位：省工商局、</w:t>
            </w:r>
            <w:r>
              <w:rPr>
                <w:rFonts w:ascii="宋体" w:eastAsia="宋体" w:hAnsi="宋体" w:hint="eastAsia"/>
                <w:sz w:val="21"/>
                <w:szCs w:val="21"/>
              </w:rPr>
              <w:t>人民银行</w:t>
            </w:r>
            <w:r w:rsidR="002839C3" w:rsidRPr="00897AA5">
              <w:rPr>
                <w:rFonts w:ascii="宋体" w:eastAsia="宋体" w:hAnsi="宋体"/>
                <w:sz w:val="21"/>
                <w:szCs w:val="21"/>
              </w:rPr>
              <w:t>南京分行、江苏银监局、省金融办、</w:t>
            </w:r>
            <w:proofErr w:type="gramStart"/>
            <w:r w:rsidR="002839C3" w:rsidRPr="00897AA5">
              <w:rPr>
                <w:rFonts w:ascii="宋体" w:eastAsia="宋体" w:hAnsi="宋体"/>
                <w:sz w:val="21"/>
                <w:szCs w:val="21"/>
              </w:rPr>
              <w:t>省网信办</w:t>
            </w:r>
            <w:proofErr w:type="gramEnd"/>
            <w:r w:rsidR="002839C3" w:rsidRPr="00897AA5">
              <w:rPr>
                <w:rFonts w:ascii="宋体" w:eastAsia="宋体" w:hAnsi="宋体"/>
                <w:sz w:val="21"/>
                <w:szCs w:val="21"/>
              </w:rPr>
              <w:t>、省公安厅、省交通</w:t>
            </w:r>
            <w:r>
              <w:rPr>
                <w:rFonts w:ascii="宋体" w:eastAsia="宋体" w:hAnsi="宋体" w:hint="eastAsia"/>
                <w:sz w:val="21"/>
                <w:szCs w:val="21"/>
              </w:rPr>
              <w:t>运输</w:t>
            </w:r>
            <w:r w:rsidR="002839C3" w:rsidRPr="00897AA5">
              <w:rPr>
                <w:rFonts w:ascii="宋体" w:eastAsia="宋体" w:hAnsi="宋体"/>
                <w:sz w:val="21"/>
                <w:szCs w:val="21"/>
              </w:rPr>
              <w:t>厅、省邮政管理局、省商务厅、省质监局、江苏检验检疫局、省</w:t>
            </w:r>
            <w:r>
              <w:rPr>
                <w:rFonts w:ascii="宋体" w:eastAsia="宋体" w:hAnsi="宋体" w:hint="eastAsia"/>
                <w:sz w:val="21"/>
                <w:szCs w:val="21"/>
              </w:rPr>
              <w:t>食品药品监管</w:t>
            </w:r>
            <w:r w:rsidR="002839C3" w:rsidRPr="00897AA5">
              <w:rPr>
                <w:rFonts w:ascii="宋体" w:eastAsia="宋体" w:hAnsi="宋体"/>
                <w:sz w:val="21"/>
                <w:szCs w:val="21"/>
              </w:rPr>
              <w:t>局、省农委、省物价局、省统计局等省有关部门、各设区市</w:t>
            </w:r>
            <w:r>
              <w:rPr>
                <w:rFonts w:ascii="宋体" w:eastAsia="宋体" w:hAnsi="宋体" w:hint="eastAsia"/>
                <w:sz w:val="21"/>
                <w:szCs w:val="21"/>
              </w:rPr>
              <w:t>人民</w:t>
            </w:r>
            <w:r w:rsidR="002839C3"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17</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严厉打击整治电子商务领域违法失信行为。严厉打击制假售假、以次充好、虚假宣传、恶意欺诈、服务违约、恐吓威胁、偷逃税款，以及通过恶意刷单、恶意评价、空包裹代发邮寄等方式伪造交易记录和物流信息实现“增信”、“降信”的违法失信行为。严厉打击和治理电信网络新型违法犯罪。</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牵头单位：省工商局</w:t>
            </w:r>
          </w:p>
          <w:p w:rsidR="002839C3" w:rsidRPr="00897AA5" w:rsidRDefault="002839C3" w:rsidP="0036447B">
            <w:pPr>
              <w:spacing w:line="216" w:lineRule="auto"/>
              <w:ind w:firstLine="0"/>
              <w:rPr>
                <w:rFonts w:ascii="宋体" w:eastAsia="宋体" w:hAnsi="宋体"/>
                <w:sz w:val="21"/>
                <w:szCs w:val="21"/>
              </w:rPr>
            </w:pPr>
            <w:r w:rsidRPr="00897AA5">
              <w:rPr>
                <w:rFonts w:ascii="宋体" w:eastAsia="宋体" w:hAnsi="宋体"/>
                <w:sz w:val="21"/>
                <w:szCs w:val="21"/>
              </w:rPr>
              <w:t>配合单位：省公安厅、省商务厅、省质监局、江苏检验检疫局、省</w:t>
            </w:r>
            <w:r w:rsidR="0036447B">
              <w:rPr>
                <w:rFonts w:ascii="宋体" w:eastAsia="宋体" w:hAnsi="宋体" w:hint="eastAsia"/>
                <w:sz w:val="21"/>
                <w:szCs w:val="21"/>
              </w:rPr>
              <w:t>食品药品监管</w:t>
            </w:r>
            <w:r w:rsidRPr="00897AA5">
              <w:rPr>
                <w:rFonts w:ascii="宋体" w:eastAsia="宋体" w:hAnsi="宋体"/>
                <w:sz w:val="21"/>
                <w:szCs w:val="21"/>
              </w:rPr>
              <w:t>局、省农委、</w:t>
            </w:r>
            <w:proofErr w:type="gramStart"/>
            <w:r w:rsidRPr="00897AA5">
              <w:rPr>
                <w:rFonts w:ascii="宋体" w:eastAsia="宋体" w:hAnsi="宋体"/>
                <w:sz w:val="21"/>
                <w:szCs w:val="21"/>
              </w:rPr>
              <w:t>省网信办</w:t>
            </w:r>
            <w:proofErr w:type="gramEnd"/>
            <w:r w:rsidRPr="00897AA5">
              <w:rPr>
                <w:rFonts w:ascii="宋体" w:eastAsia="宋体" w:hAnsi="宋体"/>
                <w:sz w:val="21"/>
                <w:szCs w:val="21"/>
              </w:rPr>
              <w:t>、省交通</w:t>
            </w:r>
            <w:r w:rsidR="0036447B">
              <w:rPr>
                <w:rFonts w:ascii="宋体" w:eastAsia="宋体" w:hAnsi="宋体" w:hint="eastAsia"/>
                <w:sz w:val="21"/>
                <w:szCs w:val="21"/>
              </w:rPr>
              <w:t>运输</w:t>
            </w:r>
            <w:r w:rsidRPr="00897AA5">
              <w:rPr>
                <w:rFonts w:ascii="宋体" w:eastAsia="宋体" w:hAnsi="宋体"/>
                <w:sz w:val="21"/>
                <w:szCs w:val="21"/>
              </w:rPr>
              <w:t>厅、省邮政管理局等省有关部门、各设区市</w:t>
            </w:r>
            <w:r w:rsidR="0036447B">
              <w:rPr>
                <w:rFonts w:ascii="宋体" w:eastAsia="宋体" w:hAnsi="宋体" w:hint="eastAsia"/>
                <w:sz w:val="21"/>
                <w:szCs w:val="21"/>
              </w:rPr>
              <w:t>人民</w:t>
            </w:r>
            <w:r w:rsidRPr="00897AA5">
              <w:rPr>
                <w:rFonts w:ascii="宋体" w:eastAsia="宋体" w:hAnsi="宋体"/>
                <w:sz w:val="21"/>
                <w:szCs w:val="21"/>
              </w:rPr>
              <w:t>政府</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18</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加强诚信文化建设。多形式、多渠道加强电子商务领域诚信典型案例的宣传，提醒消费者在电子商务交易过程中保障自己的权益。积极培育电子商务示范企业，促进诚信经营。开展形式多样的电子商务诚信主题宣传实践活动。</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牵头单位：省商务厅</w:t>
            </w:r>
          </w:p>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配合单位：省有关部门</w:t>
            </w:r>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19</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加强法规标准建设。加快推进电子商务诚信建设相关法律法规建设。研究制定电子商务领域信用信息采集、共享、披露、管理、评价等方面相关标准规范。加快制定电子身份认证、电子签名等相关标准规范。研究制定我省电子商务地方标准。</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牵头单位：省商务厅</w:t>
            </w:r>
          </w:p>
          <w:p w:rsidR="002839C3" w:rsidRPr="00897AA5" w:rsidRDefault="0036447B" w:rsidP="0036447B">
            <w:pPr>
              <w:spacing w:line="216" w:lineRule="auto"/>
              <w:ind w:firstLine="0"/>
              <w:rPr>
                <w:rFonts w:ascii="宋体" w:eastAsia="宋体" w:hAnsi="宋体"/>
                <w:sz w:val="21"/>
                <w:szCs w:val="21"/>
              </w:rPr>
            </w:pPr>
            <w:r>
              <w:rPr>
                <w:rFonts w:ascii="宋体" w:eastAsia="宋体" w:hAnsi="宋体"/>
                <w:sz w:val="21"/>
                <w:szCs w:val="21"/>
              </w:rPr>
              <w:t>配合单位：省</w:t>
            </w:r>
            <w:r>
              <w:rPr>
                <w:rFonts w:ascii="宋体" w:eastAsia="宋体" w:hAnsi="宋体" w:hint="eastAsia"/>
                <w:sz w:val="21"/>
                <w:szCs w:val="21"/>
              </w:rPr>
              <w:t>经济和信息化</w:t>
            </w:r>
            <w:r w:rsidR="002839C3" w:rsidRPr="00897AA5">
              <w:rPr>
                <w:rFonts w:ascii="宋体" w:eastAsia="宋体" w:hAnsi="宋体"/>
                <w:sz w:val="21"/>
                <w:szCs w:val="21"/>
              </w:rPr>
              <w:t>委（省信用办）、省工商局、省质监局、江苏检验检疫局、省</w:t>
            </w:r>
            <w:r>
              <w:rPr>
                <w:rFonts w:ascii="宋体" w:eastAsia="宋体" w:hAnsi="宋体" w:hint="eastAsia"/>
                <w:sz w:val="21"/>
                <w:szCs w:val="21"/>
              </w:rPr>
              <w:t>食品药品监管</w:t>
            </w:r>
            <w:r w:rsidR="002839C3" w:rsidRPr="00897AA5">
              <w:rPr>
                <w:rFonts w:ascii="宋体" w:eastAsia="宋体" w:hAnsi="宋体"/>
                <w:sz w:val="21"/>
                <w:szCs w:val="21"/>
              </w:rPr>
              <w:t>局、省农委、省邮政管理局、</w:t>
            </w:r>
            <w:proofErr w:type="gramStart"/>
            <w:r w:rsidR="002839C3" w:rsidRPr="00897AA5">
              <w:rPr>
                <w:rFonts w:ascii="宋体" w:eastAsia="宋体" w:hAnsi="宋体"/>
                <w:sz w:val="21"/>
                <w:szCs w:val="21"/>
              </w:rPr>
              <w:t>省网信办</w:t>
            </w:r>
            <w:proofErr w:type="gramEnd"/>
          </w:p>
        </w:tc>
      </w:tr>
      <w:tr w:rsidR="002839C3" w:rsidRPr="00897AA5" w:rsidTr="00496A34">
        <w:tc>
          <w:tcPr>
            <w:tcW w:w="640" w:type="dxa"/>
            <w:tcBorders>
              <w:top w:val="single" w:sz="4" w:space="0" w:color="auto"/>
              <w:left w:val="single" w:sz="4" w:space="0" w:color="auto"/>
              <w:bottom w:val="single" w:sz="4" w:space="0" w:color="auto"/>
              <w:right w:val="single" w:sz="4" w:space="0" w:color="auto"/>
            </w:tcBorders>
            <w:vAlign w:val="center"/>
          </w:tcPr>
          <w:p w:rsidR="002839C3" w:rsidRPr="00897AA5" w:rsidRDefault="002839C3" w:rsidP="0036447B">
            <w:pPr>
              <w:spacing w:line="216" w:lineRule="auto"/>
              <w:ind w:firstLine="0"/>
              <w:jc w:val="center"/>
              <w:rPr>
                <w:rFonts w:ascii="宋体" w:eastAsia="宋体" w:hAnsi="宋体"/>
                <w:sz w:val="21"/>
                <w:szCs w:val="21"/>
              </w:rPr>
            </w:pPr>
            <w:r w:rsidRPr="00897AA5">
              <w:rPr>
                <w:rFonts w:ascii="宋体" w:eastAsia="宋体" w:hAnsi="宋体"/>
                <w:sz w:val="21"/>
                <w:szCs w:val="21"/>
              </w:rPr>
              <w:t>20</w:t>
            </w:r>
          </w:p>
        </w:tc>
        <w:tc>
          <w:tcPr>
            <w:tcW w:w="551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加强组织领导和工作协调。各级政府和有关部门要加强对</w:t>
            </w:r>
            <w:r w:rsidRPr="00897AA5">
              <w:rPr>
                <w:rFonts w:ascii="宋体" w:eastAsia="宋体" w:hAnsi="宋体"/>
                <w:sz w:val="21"/>
                <w:szCs w:val="21"/>
              </w:rPr>
              <w:lastRenderedPageBreak/>
              <w:t>电子商务领域诚信建设的组织领导，建立部门协同监管工作机制。</w:t>
            </w:r>
          </w:p>
        </w:tc>
        <w:tc>
          <w:tcPr>
            <w:tcW w:w="2905" w:type="dxa"/>
            <w:tcBorders>
              <w:top w:val="single" w:sz="4" w:space="0" w:color="auto"/>
              <w:left w:val="nil"/>
              <w:bottom w:val="single" w:sz="4" w:space="0" w:color="auto"/>
              <w:right w:val="single" w:sz="4" w:space="0" w:color="auto"/>
            </w:tcBorders>
            <w:vAlign w:val="center"/>
          </w:tcPr>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lastRenderedPageBreak/>
              <w:t>牵头单位：省商务厅、省</w:t>
            </w:r>
            <w:r w:rsidR="0036447B">
              <w:rPr>
                <w:rFonts w:ascii="宋体" w:eastAsia="宋体" w:hAnsi="宋体" w:hint="eastAsia"/>
                <w:sz w:val="21"/>
                <w:szCs w:val="21"/>
              </w:rPr>
              <w:t>经济</w:t>
            </w:r>
            <w:r w:rsidR="0036447B">
              <w:rPr>
                <w:rFonts w:ascii="宋体" w:eastAsia="宋体" w:hAnsi="宋体" w:hint="eastAsia"/>
                <w:sz w:val="21"/>
                <w:szCs w:val="21"/>
              </w:rPr>
              <w:lastRenderedPageBreak/>
              <w:t>和信息化</w:t>
            </w:r>
            <w:r w:rsidRPr="00897AA5">
              <w:rPr>
                <w:rFonts w:ascii="宋体" w:eastAsia="宋体" w:hAnsi="宋体"/>
                <w:sz w:val="21"/>
                <w:szCs w:val="21"/>
              </w:rPr>
              <w:t>委（省信用办）</w:t>
            </w:r>
          </w:p>
          <w:p w:rsidR="002839C3" w:rsidRPr="00897AA5" w:rsidRDefault="002839C3" w:rsidP="00D869B0">
            <w:pPr>
              <w:spacing w:line="216" w:lineRule="auto"/>
              <w:ind w:firstLine="0"/>
              <w:rPr>
                <w:rFonts w:ascii="宋体" w:eastAsia="宋体" w:hAnsi="宋体"/>
                <w:sz w:val="21"/>
                <w:szCs w:val="21"/>
              </w:rPr>
            </w:pPr>
            <w:r w:rsidRPr="00897AA5">
              <w:rPr>
                <w:rFonts w:ascii="宋体" w:eastAsia="宋体" w:hAnsi="宋体"/>
                <w:sz w:val="21"/>
                <w:szCs w:val="21"/>
              </w:rPr>
              <w:t>配合单位：省工商局等省各有关部门、各设区市</w:t>
            </w:r>
            <w:r w:rsidR="0036447B">
              <w:rPr>
                <w:rFonts w:ascii="宋体" w:eastAsia="宋体" w:hAnsi="宋体" w:hint="eastAsia"/>
                <w:sz w:val="21"/>
                <w:szCs w:val="21"/>
              </w:rPr>
              <w:t>人民</w:t>
            </w:r>
            <w:r w:rsidRPr="00897AA5">
              <w:rPr>
                <w:rFonts w:ascii="宋体" w:eastAsia="宋体" w:hAnsi="宋体"/>
                <w:sz w:val="21"/>
                <w:szCs w:val="21"/>
              </w:rPr>
              <w:t>政府</w:t>
            </w:r>
          </w:p>
        </w:tc>
      </w:tr>
    </w:tbl>
    <w:p w:rsidR="00496A34" w:rsidRDefault="00496A34" w:rsidP="0098308E">
      <w:pPr>
        <w:sectPr w:rsidR="00496A34" w:rsidSect="00B27B06">
          <w:headerReference w:type="default" r:id="rId10"/>
          <w:footerReference w:type="even" r:id="rId11"/>
          <w:footerReference w:type="default" r:id="rId12"/>
          <w:pgSz w:w="11906" w:h="16838" w:code="9"/>
          <w:pgMar w:top="1814" w:right="1531" w:bottom="1985" w:left="1531" w:header="720" w:footer="1474" w:gutter="0"/>
          <w:paperSrc w:first="15" w:other="15"/>
          <w:pgNumType w:start="1"/>
          <w:cols w:space="720"/>
          <w:docGrid w:type="linesAndChars" w:linePitch="590" w:charSpace="-1024"/>
        </w:sectPr>
      </w:pPr>
    </w:p>
    <w:p w:rsidR="0098308E" w:rsidRPr="001E3259" w:rsidRDefault="00496A34" w:rsidP="0098308E">
      <w:pPr>
        <w:rPr>
          <w:rFonts w:hint="eastAsia"/>
        </w:rPr>
      </w:pPr>
      <w:r>
        <w:lastRenderedPageBreak/>
        <w:br w:type="page"/>
      </w:r>
    </w:p>
    <w:p w:rsidR="002561D5" w:rsidRDefault="002561D5" w:rsidP="002561D5">
      <w:pPr>
        <w:rPr>
          <w:rFonts w:hint="eastAsia"/>
        </w:rPr>
      </w:pPr>
    </w:p>
    <w:p w:rsidR="002561D5" w:rsidRDefault="002561D5" w:rsidP="002561D5">
      <w:pPr>
        <w:rPr>
          <w:rFonts w:hint="eastAsia"/>
        </w:rPr>
      </w:pPr>
    </w:p>
    <w:p w:rsidR="002561D5" w:rsidRDefault="002561D5" w:rsidP="002561D5">
      <w:pPr>
        <w:rPr>
          <w:rFonts w:hint="eastAsia"/>
        </w:rPr>
      </w:pPr>
    </w:p>
    <w:p w:rsidR="002561D5" w:rsidRDefault="002561D5" w:rsidP="002561D5">
      <w:pPr>
        <w:rPr>
          <w:rFonts w:hint="eastAsia"/>
        </w:rPr>
      </w:pPr>
    </w:p>
    <w:tbl>
      <w:tblPr>
        <w:tblpPr w:leftFromText="454" w:rightFromText="454" w:horzAnchor="margin" w:tblpXSpec="center" w:tblpYSpec="bottom"/>
        <w:tblOverlap w:val="never"/>
        <w:tblW w:w="0" w:type="auto"/>
        <w:tblBorders>
          <w:top w:val="single" w:sz="8" w:space="0" w:color="auto"/>
          <w:bottom w:val="single" w:sz="8" w:space="0" w:color="auto"/>
          <w:insideH w:val="single" w:sz="4" w:space="0" w:color="auto"/>
        </w:tblBorders>
        <w:tblLook w:val="01E0" w:firstRow="1" w:lastRow="1" w:firstColumn="1" w:lastColumn="1" w:noHBand="0" w:noVBand="0"/>
      </w:tblPr>
      <w:tblGrid>
        <w:gridCol w:w="340"/>
        <w:gridCol w:w="8164"/>
        <w:gridCol w:w="340"/>
      </w:tblGrid>
      <w:tr w:rsidR="002561D5" w:rsidRPr="00D869B0" w:rsidTr="00D869B0">
        <w:tc>
          <w:tcPr>
            <w:tcW w:w="340" w:type="dxa"/>
          </w:tcPr>
          <w:p w:rsidR="002561D5" w:rsidRPr="00D869B0" w:rsidRDefault="002561D5" w:rsidP="00D869B0">
            <w:pPr>
              <w:adjustRightInd w:val="0"/>
              <w:spacing w:afterLines="10" w:after="59" w:line="288" w:lineRule="auto"/>
              <w:ind w:left="825" w:hangingChars="300" w:hanging="825"/>
              <w:rPr>
                <w:rFonts w:hint="eastAsia"/>
                <w:sz w:val="28"/>
                <w:szCs w:val="28"/>
              </w:rPr>
            </w:pPr>
          </w:p>
        </w:tc>
        <w:tc>
          <w:tcPr>
            <w:tcW w:w="8165" w:type="dxa"/>
          </w:tcPr>
          <w:p w:rsidR="002561D5" w:rsidRPr="00D869B0" w:rsidRDefault="002561D5" w:rsidP="00D869B0">
            <w:pPr>
              <w:adjustRightInd w:val="0"/>
              <w:spacing w:afterLines="15" w:after="88" w:line="460" w:lineRule="exact"/>
              <w:ind w:leftChars="-20" w:left="762" w:rightChars="-20" w:right="-63" w:hangingChars="300" w:hanging="825"/>
              <w:rPr>
                <w:rFonts w:hint="eastAsia"/>
                <w:sz w:val="28"/>
                <w:szCs w:val="28"/>
              </w:rPr>
            </w:pPr>
            <w:r w:rsidRPr="00D869B0">
              <w:rPr>
                <w:rFonts w:hint="eastAsia"/>
                <w:sz w:val="28"/>
                <w:szCs w:val="28"/>
              </w:rPr>
              <w:t>抄送：省委各部委，省人大常委会办公厅，省政协办公厅，省法院，省检察院，省军区。</w:t>
            </w:r>
          </w:p>
        </w:tc>
        <w:tc>
          <w:tcPr>
            <w:tcW w:w="340" w:type="dxa"/>
          </w:tcPr>
          <w:p w:rsidR="002561D5" w:rsidRPr="00D869B0" w:rsidRDefault="002561D5" w:rsidP="00D869B0">
            <w:pPr>
              <w:adjustRightInd w:val="0"/>
              <w:spacing w:beforeLines="10" w:before="59" w:line="288" w:lineRule="auto"/>
              <w:ind w:left="825" w:hangingChars="300" w:hanging="825"/>
              <w:rPr>
                <w:rFonts w:hint="eastAsia"/>
                <w:sz w:val="28"/>
                <w:szCs w:val="28"/>
              </w:rPr>
            </w:pPr>
          </w:p>
        </w:tc>
      </w:tr>
      <w:tr w:rsidR="002561D5" w:rsidRPr="00D869B0" w:rsidTr="00D869B0">
        <w:tc>
          <w:tcPr>
            <w:tcW w:w="340" w:type="dxa"/>
          </w:tcPr>
          <w:p w:rsidR="002561D5" w:rsidRPr="00D869B0" w:rsidRDefault="002561D5" w:rsidP="00D869B0">
            <w:pPr>
              <w:adjustRightInd w:val="0"/>
              <w:spacing w:beforeLines="10" w:before="59" w:afterLines="10" w:after="59" w:line="288" w:lineRule="auto"/>
              <w:ind w:firstLine="0"/>
              <w:rPr>
                <w:rFonts w:hint="eastAsia"/>
                <w:sz w:val="28"/>
                <w:szCs w:val="28"/>
              </w:rPr>
            </w:pPr>
          </w:p>
        </w:tc>
        <w:tc>
          <w:tcPr>
            <w:tcW w:w="8165" w:type="dxa"/>
          </w:tcPr>
          <w:p w:rsidR="002561D5" w:rsidRPr="00D869B0" w:rsidRDefault="002561D5" w:rsidP="0036447B">
            <w:pPr>
              <w:tabs>
                <w:tab w:val="right" w:pos="8033"/>
              </w:tabs>
              <w:adjustRightInd w:val="0"/>
              <w:spacing w:beforeLines="10" w:before="59" w:afterLines="10" w:after="59" w:line="240" w:lineRule="auto"/>
              <w:ind w:leftChars="-20" w:left="-63" w:rightChars="-20" w:right="-63" w:firstLine="0"/>
              <w:rPr>
                <w:rFonts w:hint="eastAsia"/>
                <w:sz w:val="28"/>
                <w:szCs w:val="28"/>
              </w:rPr>
            </w:pPr>
            <w:r w:rsidRPr="00D869B0">
              <w:rPr>
                <w:rFonts w:hint="eastAsia"/>
                <w:sz w:val="28"/>
                <w:szCs w:val="28"/>
              </w:rPr>
              <w:t>江苏省人民政府办公厅</w:t>
            </w:r>
            <w:r w:rsidRPr="00D869B0">
              <w:rPr>
                <w:sz w:val="28"/>
                <w:szCs w:val="28"/>
              </w:rPr>
              <w:tab/>
              <w:t>20</w:t>
            </w:r>
            <w:r w:rsidRPr="00D869B0">
              <w:rPr>
                <w:rFonts w:hint="eastAsia"/>
                <w:sz w:val="28"/>
                <w:szCs w:val="28"/>
              </w:rPr>
              <w:t>1</w:t>
            </w:r>
            <w:r w:rsidR="003C4C53" w:rsidRPr="00D869B0">
              <w:rPr>
                <w:rFonts w:hint="eastAsia"/>
                <w:sz w:val="28"/>
                <w:szCs w:val="28"/>
              </w:rPr>
              <w:t>7</w:t>
            </w:r>
            <w:r w:rsidRPr="00D869B0">
              <w:rPr>
                <w:rFonts w:hint="eastAsia"/>
                <w:sz w:val="28"/>
                <w:szCs w:val="28"/>
              </w:rPr>
              <w:t>年</w:t>
            </w:r>
            <w:r w:rsidR="002839C3" w:rsidRPr="00D869B0">
              <w:rPr>
                <w:rFonts w:hint="eastAsia"/>
                <w:sz w:val="28"/>
                <w:szCs w:val="28"/>
              </w:rPr>
              <w:t>12</w:t>
            </w:r>
            <w:r w:rsidRPr="00D869B0">
              <w:rPr>
                <w:rFonts w:hint="eastAsia"/>
                <w:sz w:val="28"/>
                <w:szCs w:val="28"/>
              </w:rPr>
              <w:t>月</w:t>
            </w:r>
            <w:r w:rsidR="0036447B">
              <w:rPr>
                <w:rFonts w:hint="eastAsia"/>
                <w:sz w:val="28"/>
                <w:szCs w:val="28"/>
              </w:rPr>
              <w:t>4</w:t>
            </w:r>
            <w:r w:rsidRPr="00D869B0">
              <w:rPr>
                <w:rFonts w:hint="eastAsia"/>
                <w:sz w:val="28"/>
                <w:szCs w:val="28"/>
              </w:rPr>
              <w:t>日印发</w:t>
            </w:r>
          </w:p>
        </w:tc>
        <w:tc>
          <w:tcPr>
            <w:tcW w:w="340" w:type="dxa"/>
          </w:tcPr>
          <w:p w:rsidR="002561D5" w:rsidRPr="00D869B0" w:rsidRDefault="002561D5" w:rsidP="00D869B0">
            <w:pPr>
              <w:adjustRightInd w:val="0"/>
              <w:spacing w:beforeLines="10" w:before="59" w:afterLines="10" w:after="59" w:line="288" w:lineRule="auto"/>
              <w:ind w:firstLine="0"/>
              <w:rPr>
                <w:rFonts w:hint="eastAsia"/>
                <w:sz w:val="28"/>
                <w:szCs w:val="28"/>
              </w:rPr>
            </w:pPr>
          </w:p>
        </w:tc>
      </w:tr>
    </w:tbl>
    <w:p w:rsidR="00A71F3B" w:rsidRPr="009F6178" w:rsidRDefault="00A71F3B" w:rsidP="002561D5">
      <w:pPr>
        <w:adjustRightInd w:val="0"/>
        <w:spacing w:line="240" w:lineRule="auto"/>
        <w:ind w:firstLine="0"/>
        <w:rPr>
          <w:rFonts w:hint="eastAsia"/>
          <w:sz w:val="8"/>
        </w:rPr>
      </w:pPr>
    </w:p>
    <w:sectPr w:rsidR="00A71F3B" w:rsidRPr="009F6178" w:rsidSect="00496A34">
      <w:footerReference w:type="even" r:id="rId13"/>
      <w:footerReference w:type="default" r:id="rId14"/>
      <w:pgSz w:w="11906" w:h="16838" w:code="9"/>
      <w:pgMar w:top="1814" w:right="1531" w:bottom="1985" w:left="1531" w:header="720" w:footer="1474" w:gutter="0"/>
      <w:paperSrc w:first="15" w:other="15"/>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FC4" w:rsidRDefault="00E17FC4">
      <w:r>
        <w:separator/>
      </w:r>
    </w:p>
    <w:p w:rsidR="00E17FC4" w:rsidRDefault="00E17FC4"/>
  </w:endnote>
  <w:endnote w:type="continuationSeparator" w:id="0">
    <w:p w:rsidR="00E17FC4" w:rsidRDefault="00E17FC4">
      <w:r>
        <w:continuationSeparator/>
      </w:r>
    </w:p>
    <w:p w:rsidR="00E17FC4" w:rsidRDefault="00E1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22" w:rsidRDefault="00BA0522" w:rsidP="00787BD2">
    <w:pPr>
      <w:pStyle w:val="a4"/>
      <w:ind w:leftChars="100" w:left="320" w:rightChars="100" w:right="320"/>
      <w:jc w:val="both"/>
      <w:rPr>
        <w:rFonts w:hint="eastAsia"/>
      </w:rPr>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060B22">
      <w:rPr>
        <w:rStyle w:val="a5"/>
        <w:noProof/>
      </w:rPr>
      <w:t>32</w:t>
    </w:r>
    <w:r>
      <w:rPr>
        <w:rStyle w:val="a5"/>
      </w:rPr>
      <w:fldChar w:fldCharType="end"/>
    </w:r>
    <w:r>
      <w:rPr>
        <w:rStyle w:val="a5"/>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22" w:rsidRDefault="00BA0522" w:rsidP="00787BD2">
    <w:pPr>
      <w:pStyle w:val="a4"/>
      <w:ind w:leftChars="100" w:left="320" w:rightChars="100" w:right="320"/>
      <w:jc w:val="right"/>
      <w:rPr>
        <w:rFonts w:hint="eastAsia"/>
      </w:rPr>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060B22">
      <w:rPr>
        <w:rStyle w:val="a5"/>
        <w:noProof/>
      </w:rPr>
      <w:t>1</w:t>
    </w:r>
    <w:r>
      <w:rPr>
        <w:rStyle w:val="a5"/>
      </w:rPr>
      <w:fldChar w:fldCharType="end"/>
    </w:r>
    <w:r>
      <w:rPr>
        <w:rStyle w:val="a5"/>
        <w:rFonts w:hint="eastAsia"/>
      </w:rPr>
      <w:t xml:space="preserve"> </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34" w:rsidRPr="00496A34" w:rsidRDefault="00496A34" w:rsidP="00787BD2">
    <w:pPr>
      <w:pStyle w:val="a4"/>
      <w:ind w:leftChars="100" w:left="320" w:rightChars="100" w:right="320"/>
      <w:jc w:val="both"/>
      <w:rPr>
        <w:rFonts w:hint="eastAsia"/>
        <w:color w:val="FFFFFF"/>
      </w:rPr>
    </w:pPr>
    <w:r w:rsidRPr="00496A34">
      <w:rPr>
        <w:rFonts w:hint="eastAsia"/>
        <w:color w:val="FFFFFF"/>
      </w:rPr>
      <w:t>—</w:t>
    </w:r>
    <w:r w:rsidRPr="00496A34">
      <w:rPr>
        <w:rFonts w:hint="eastAsia"/>
        <w:color w:val="FFFFFF"/>
      </w:rPr>
      <w:t xml:space="preserve"> </w:t>
    </w:r>
    <w:r w:rsidRPr="00496A34">
      <w:rPr>
        <w:rStyle w:val="a5"/>
        <w:color w:val="FFFFFF"/>
      </w:rPr>
      <w:fldChar w:fldCharType="begin"/>
    </w:r>
    <w:r w:rsidRPr="00496A34">
      <w:rPr>
        <w:rStyle w:val="a5"/>
        <w:color w:val="FFFFFF"/>
      </w:rPr>
      <w:instrText xml:space="preserve"> PAGE </w:instrText>
    </w:r>
    <w:r w:rsidRPr="00496A34">
      <w:rPr>
        <w:rStyle w:val="a5"/>
        <w:color w:val="FFFFFF"/>
      </w:rPr>
      <w:fldChar w:fldCharType="separate"/>
    </w:r>
    <w:r w:rsidR="00060B22">
      <w:rPr>
        <w:rStyle w:val="a5"/>
        <w:noProof/>
        <w:color w:val="FFFFFF"/>
      </w:rPr>
      <w:t>34</w:t>
    </w:r>
    <w:r w:rsidRPr="00496A34">
      <w:rPr>
        <w:rStyle w:val="a5"/>
        <w:color w:val="FFFFFF"/>
      </w:rPr>
      <w:fldChar w:fldCharType="end"/>
    </w:r>
    <w:r w:rsidRPr="00496A34">
      <w:rPr>
        <w:rStyle w:val="a5"/>
        <w:rFonts w:hint="eastAsia"/>
        <w:color w:val="FFFFFF"/>
      </w:rPr>
      <w:t xml:space="preserve"> </w:t>
    </w:r>
    <w:r w:rsidRPr="00496A34">
      <w:rPr>
        <w:rFonts w:hint="eastAsia"/>
        <w:color w:val="FFFFF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34" w:rsidRPr="00496A34" w:rsidRDefault="00496A34" w:rsidP="00787BD2">
    <w:pPr>
      <w:pStyle w:val="a4"/>
      <w:ind w:leftChars="100" w:left="320" w:rightChars="100" w:right="320"/>
      <w:jc w:val="right"/>
      <w:rPr>
        <w:rFonts w:hint="eastAsia"/>
        <w:color w:val="FFFFFF"/>
      </w:rPr>
    </w:pPr>
    <w:r w:rsidRPr="00496A34">
      <w:rPr>
        <w:rFonts w:hint="eastAsia"/>
        <w:color w:val="FFFFFF"/>
      </w:rPr>
      <w:t>—</w:t>
    </w:r>
    <w:r w:rsidRPr="00496A34">
      <w:rPr>
        <w:rFonts w:hint="eastAsia"/>
        <w:color w:val="FFFFFF"/>
      </w:rPr>
      <w:t xml:space="preserve"> </w:t>
    </w:r>
    <w:r w:rsidRPr="00496A34">
      <w:rPr>
        <w:rStyle w:val="a5"/>
        <w:color w:val="FFFFFF"/>
      </w:rPr>
      <w:fldChar w:fldCharType="begin"/>
    </w:r>
    <w:r w:rsidRPr="00496A34">
      <w:rPr>
        <w:rStyle w:val="a5"/>
        <w:color w:val="FFFFFF"/>
      </w:rPr>
      <w:instrText xml:space="preserve"> PAGE </w:instrText>
    </w:r>
    <w:r w:rsidRPr="00496A34">
      <w:rPr>
        <w:rStyle w:val="a5"/>
        <w:color w:val="FFFFFF"/>
      </w:rPr>
      <w:fldChar w:fldCharType="separate"/>
    </w:r>
    <w:r w:rsidR="00060B22">
      <w:rPr>
        <w:rStyle w:val="a5"/>
        <w:noProof/>
        <w:color w:val="FFFFFF"/>
      </w:rPr>
      <w:t>33</w:t>
    </w:r>
    <w:r w:rsidRPr="00496A34">
      <w:rPr>
        <w:rStyle w:val="a5"/>
        <w:color w:val="FFFFFF"/>
      </w:rPr>
      <w:fldChar w:fldCharType="end"/>
    </w:r>
    <w:r w:rsidRPr="00496A34">
      <w:rPr>
        <w:rStyle w:val="a5"/>
        <w:rFonts w:hint="eastAsia"/>
        <w:color w:val="FFFFFF"/>
      </w:rPr>
      <w:t xml:space="preserve"> </w:t>
    </w:r>
    <w:r w:rsidRPr="00496A34">
      <w:rPr>
        <w:rFonts w:hint="eastAsia"/>
        <w:color w:va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FC4" w:rsidRDefault="00E17FC4">
      <w:r>
        <w:separator/>
      </w:r>
    </w:p>
    <w:p w:rsidR="00E17FC4" w:rsidRDefault="00E17FC4"/>
  </w:footnote>
  <w:footnote w:type="continuationSeparator" w:id="0">
    <w:p w:rsidR="00E17FC4" w:rsidRDefault="00E17FC4">
      <w:r>
        <w:continuationSeparator/>
      </w:r>
    </w:p>
    <w:p w:rsidR="00E17FC4" w:rsidRDefault="00E17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22" w:rsidRDefault="00BA0522">
    <w:pPr>
      <w:pStyle w:val="a3"/>
    </w:pPr>
  </w:p>
  <w:p w:rsidR="00BA0522" w:rsidRDefault="00BA05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74E3"/>
    <w:multiLevelType w:val="singleLevel"/>
    <w:tmpl w:val="121ADED2"/>
    <w:lvl w:ilvl="0">
      <w:start w:val="1999"/>
      <w:numFmt w:val="japaneseCounting"/>
      <w:lvlText w:val="%1年"/>
      <w:lvlJc w:val="left"/>
      <w:pPr>
        <w:tabs>
          <w:tab w:val="num" w:pos="1845"/>
        </w:tabs>
        <w:ind w:left="1845" w:hanging="18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06"/>
    <w:rsid w:val="00015680"/>
    <w:rsid w:val="00041FDE"/>
    <w:rsid w:val="00060B22"/>
    <w:rsid w:val="00073870"/>
    <w:rsid w:val="001C6E41"/>
    <w:rsid w:val="00211E47"/>
    <w:rsid w:val="00223A0A"/>
    <w:rsid w:val="00247059"/>
    <w:rsid w:val="002561D5"/>
    <w:rsid w:val="002623E1"/>
    <w:rsid w:val="002839C3"/>
    <w:rsid w:val="00284AAB"/>
    <w:rsid w:val="0031518A"/>
    <w:rsid w:val="00352072"/>
    <w:rsid w:val="0036447B"/>
    <w:rsid w:val="00383D55"/>
    <w:rsid w:val="00395D46"/>
    <w:rsid w:val="003C4C53"/>
    <w:rsid w:val="00401940"/>
    <w:rsid w:val="00411A4D"/>
    <w:rsid w:val="004569EF"/>
    <w:rsid w:val="00482C22"/>
    <w:rsid w:val="00496A34"/>
    <w:rsid w:val="0049721A"/>
    <w:rsid w:val="004D59BA"/>
    <w:rsid w:val="00531654"/>
    <w:rsid w:val="005D2940"/>
    <w:rsid w:val="005E5E1E"/>
    <w:rsid w:val="005F6BC3"/>
    <w:rsid w:val="00600C23"/>
    <w:rsid w:val="006271DF"/>
    <w:rsid w:val="006A00AB"/>
    <w:rsid w:val="006C4D1A"/>
    <w:rsid w:val="00712DD3"/>
    <w:rsid w:val="00765C45"/>
    <w:rsid w:val="00787BD2"/>
    <w:rsid w:val="008625C4"/>
    <w:rsid w:val="008D01A5"/>
    <w:rsid w:val="008E0A7C"/>
    <w:rsid w:val="008F15B3"/>
    <w:rsid w:val="00980879"/>
    <w:rsid w:val="0098308E"/>
    <w:rsid w:val="009866B4"/>
    <w:rsid w:val="009D3210"/>
    <w:rsid w:val="009E6B98"/>
    <w:rsid w:val="009F6178"/>
    <w:rsid w:val="00A22F3F"/>
    <w:rsid w:val="00A71F3B"/>
    <w:rsid w:val="00AA7969"/>
    <w:rsid w:val="00AF53C4"/>
    <w:rsid w:val="00B07030"/>
    <w:rsid w:val="00B169A3"/>
    <w:rsid w:val="00B27B06"/>
    <w:rsid w:val="00B34963"/>
    <w:rsid w:val="00B34968"/>
    <w:rsid w:val="00B45DFA"/>
    <w:rsid w:val="00B770A9"/>
    <w:rsid w:val="00BA0522"/>
    <w:rsid w:val="00BB3E9F"/>
    <w:rsid w:val="00BE711D"/>
    <w:rsid w:val="00C86F14"/>
    <w:rsid w:val="00D0303E"/>
    <w:rsid w:val="00D32BAD"/>
    <w:rsid w:val="00D763D4"/>
    <w:rsid w:val="00D85619"/>
    <w:rsid w:val="00D869B0"/>
    <w:rsid w:val="00D93361"/>
    <w:rsid w:val="00DB0FB3"/>
    <w:rsid w:val="00DF0255"/>
    <w:rsid w:val="00E17FC4"/>
    <w:rsid w:val="00E21983"/>
    <w:rsid w:val="00E33647"/>
    <w:rsid w:val="00E6653B"/>
    <w:rsid w:val="00F40C57"/>
    <w:rsid w:val="00F923D5"/>
    <w:rsid w:val="00FC5AE9"/>
    <w:rsid w:val="00FE1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5838B5-9D9D-4241-8E0F-DC3D068D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A00AB"/>
    <w:pPr>
      <w:tabs>
        <w:tab w:val="center" w:pos="4153"/>
        <w:tab w:val="right" w:pos="8306"/>
      </w:tabs>
      <w:spacing w:line="240" w:lineRule="atLeast"/>
      <w:jc w:val="center"/>
    </w:pPr>
    <w:rPr>
      <w:sz w:val="18"/>
    </w:rPr>
  </w:style>
  <w:style w:type="paragraph" w:customStyle="1" w:styleId="10">
    <w:name w:val="标题1"/>
    <w:basedOn w:val="a"/>
    <w:next w:val="a"/>
    <w:link w:val="1Char"/>
    <w:rsid w:val="006A00AB"/>
    <w:pPr>
      <w:tabs>
        <w:tab w:val="left" w:pos="9193"/>
        <w:tab w:val="left" w:pos="9827"/>
      </w:tabs>
      <w:spacing w:line="64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link w:val="2Char"/>
    <w:pPr>
      <w:ind w:firstLine="0"/>
      <w:jc w:val="center"/>
    </w:pPr>
    <w:rPr>
      <w:rFonts w:eastAsia="方正楷体_GBK"/>
    </w:rPr>
  </w:style>
  <w:style w:type="paragraph" w:customStyle="1" w:styleId="3">
    <w:name w:val="标题3"/>
    <w:basedOn w:val="a"/>
    <w:next w:val="a"/>
    <w:link w:val="3Char"/>
    <w:rPr>
      <w:rFonts w:eastAsia="方正黑体_GBK"/>
    </w:rPr>
  </w:style>
  <w:style w:type="paragraph" w:customStyle="1" w:styleId="a7">
    <w:name w:val="密级"/>
    <w:basedOn w:val="a"/>
    <w:pPr>
      <w:adjustRightInd w:val="0"/>
      <w:spacing w:line="440"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character" w:customStyle="1" w:styleId="1Char">
    <w:name w:val="标题1 Char"/>
    <w:basedOn w:val="a0"/>
    <w:link w:val="10"/>
    <w:rsid w:val="002839C3"/>
    <w:rPr>
      <w:rFonts w:eastAsia="方正小标宋_GBK"/>
      <w:snapToGrid w:val="0"/>
      <w:sz w:val="44"/>
    </w:rPr>
  </w:style>
  <w:style w:type="paragraph" w:customStyle="1" w:styleId="a9">
    <w:name w:val="抄送栏"/>
    <w:basedOn w:val="a"/>
    <w:pPr>
      <w:adjustRightInd w:val="0"/>
      <w:snapToGrid/>
      <w:spacing w:line="454" w:lineRule="atLeast"/>
      <w:ind w:left="1310" w:right="357" w:hanging="953"/>
    </w:pPr>
  </w:style>
  <w:style w:type="paragraph" w:customStyle="1" w:styleId="aa">
    <w:name w:val="线型"/>
    <w:basedOn w:val="a9"/>
    <w:pPr>
      <w:spacing w:line="240" w:lineRule="auto"/>
      <w:ind w:left="0" w:firstLine="0"/>
      <w:jc w:val="center"/>
    </w:pPr>
    <w:rPr>
      <w:sz w:val="21"/>
    </w:rPr>
  </w:style>
  <w:style w:type="paragraph" w:customStyle="1" w:styleId="ab">
    <w:name w:val="印发栏"/>
    <w:basedOn w:val="a8"/>
    <w:pPr>
      <w:tabs>
        <w:tab w:val="right" w:pos="8465"/>
      </w:tabs>
      <w:spacing w:line="454" w:lineRule="atLeast"/>
      <w:ind w:left="357" w:right="357"/>
    </w:pPr>
    <w:rPr>
      <w:spacing w:val="0"/>
    </w:rPr>
  </w:style>
  <w:style w:type="paragraph" w:customStyle="1" w:styleId="ac">
    <w:name w:val="印数"/>
    <w:basedOn w:val="ab"/>
    <w:pPr>
      <w:spacing w:line="400" w:lineRule="atLeast"/>
      <w:jc w:val="right"/>
    </w:pPr>
  </w:style>
  <w:style w:type="table" w:styleId="ad">
    <w:name w:val="Table Grid"/>
    <w:basedOn w:val="a1"/>
    <w:rsid w:val="00284AAB"/>
    <w:pPr>
      <w:widowControl w:val="0"/>
      <w:autoSpaceDE w:val="0"/>
      <w:autoSpaceDN w:val="0"/>
      <w:snapToGrid w:val="0"/>
      <w:spacing w:line="590" w:lineRule="atLeast"/>
      <w:ind w:firstLine="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文头"/>
    <w:basedOn w:val="a"/>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f">
    <w:name w:val="附件栏"/>
    <w:basedOn w:val="a"/>
  </w:style>
  <w:style w:type="paragraph" w:customStyle="1" w:styleId="af0">
    <w:name w:val="紧急程度"/>
    <w:basedOn w:val="a7"/>
    <w:pPr>
      <w:overflowPunct w:val="0"/>
    </w:pPr>
    <w:rPr>
      <w:sz w:val="32"/>
    </w:rPr>
  </w:style>
  <w:style w:type="paragraph" w:customStyle="1" w:styleId="11">
    <w:name w:val="样式1"/>
    <w:basedOn w:val="a"/>
  </w:style>
  <w:style w:type="character" w:customStyle="1" w:styleId="2Char">
    <w:name w:val="标题2 Char"/>
    <w:basedOn w:val="1Char"/>
    <w:link w:val="2"/>
    <w:rsid w:val="002839C3"/>
    <w:rPr>
      <w:rFonts w:eastAsia="方正楷体_GBK"/>
      <w:snapToGrid w:val="0"/>
      <w:sz w:val="32"/>
    </w:rPr>
  </w:style>
  <w:style w:type="character" w:customStyle="1" w:styleId="3Char">
    <w:name w:val="标题3 Char"/>
    <w:basedOn w:val="a0"/>
    <w:link w:val="3"/>
    <w:rsid w:val="002839C3"/>
    <w:rPr>
      <w:rFonts w:eastAsia="方正黑体_GBK"/>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6E9C-2F7E-49C2-B0F1-0FB3397D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3712</Words>
  <Characters>21165</Characters>
  <Application>Microsoft Office Word</Application>
  <DocSecurity>0</DocSecurity>
  <Lines>176</Lines>
  <Paragraphs>49</Paragraphs>
  <ScaleCrop>false</ScaleCrop>
  <Company>wyk</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省政府办公厅关于印发江苏省关于加强个人诚信体系建设的实施意见和江苏省关于全面加强电子商务领域诚信建设的实施意见的通知(苏政办发〔2017〕144号)</dc:title>
  <dc:subject/>
  <dc:creator>黄进</dc:creator>
  <cp:keywords/>
  <cp:lastModifiedBy>xu zheng</cp:lastModifiedBy>
  <cp:revision>2</cp:revision>
  <cp:lastPrinted>2012-07-03T02:10:00Z</cp:lastPrinted>
  <dcterms:created xsi:type="dcterms:W3CDTF">2019-09-03T01:50:00Z</dcterms:created>
  <dcterms:modified xsi:type="dcterms:W3CDTF">2019-09-03T01:50:00Z</dcterms:modified>
</cp:coreProperties>
</file>